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74954" w14:textId="1DB1BC90" w:rsidR="005D77C6" w:rsidRDefault="005D77C6" w:rsidP="00087AB5">
      <w:pPr>
        <w:jc w:val="both"/>
        <w:rPr>
          <w:spacing w:val="-1"/>
        </w:rPr>
      </w:pPr>
      <w:r w:rsidRPr="00087AB5">
        <w:rPr>
          <w:spacing w:val="-5"/>
        </w:rPr>
        <w:t>B.3.1.2.</w:t>
      </w:r>
      <w:r w:rsidRPr="00087AB5">
        <w:rPr>
          <w:spacing w:val="-6"/>
        </w:rPr>
        <w:t xml:space="preserve"> </w:t>
      </w:r>
      <w:r w:rsidRPr="00087AB5">
        <w:rPr>
          <w:spacing w:val="-5"/>
        </w:rPr>
        <w:t>Raportul</w:t>
      </w:r>
      <w:r w:rsidRPr="00087AB5">
        <w:rPr>
          <w:spacing w:val="-9"/>
        </w:rPr>
        <w:t xml:space="preserve"> </w:t>
      </w:r>
      <w:r w:rsidRPr="00087AB5">
        <w:rPr>
          <w:spacing w:val="-5"/>
        </w:rPr>
        <w:t>dintre</w:t>
      </w:r>
      <w:r w:rsidRPr="00087AB5">
        <w:rPr>
          <w:spacing w:val="-6"/>
        </w:rPr>
        <w:t xml:space="preserve"> </w:t>
      </w:r>
      <w:r w:rsidRPr="00087AB5">
        <w:rPr>
          <w:spacing w:val="-5"/>
        </w:rPr>
        <w:t>numărul</w:t>
      </w:r>
      <w:r w:rsidRPr="00087AB5">
        <w:rPr>
          <w:spacing w:val="-6"/>
        </w:rPr>
        <w:t xml:space="preserve"> </w:t>
      </w:r>
      <w:r w:rsidRPr="00087AB5">
        <w:rPr>
          <w:spacing w:val="-2"/>
        </w:rPr>
        <w:t>de</w:t>
      </w:r>
      <w:r w:rsidRPr="00087AB5">
        <w:rPr>
          <w:spacing w:val="-8"/>
        </w:rPr>
        <w:t xml:space="preserve"> </w:t>
      </w:r>
      <w:r w:rsidRPr="00087AB5">
        <w:rPr>
          <w:spacing w:val="-5"/>
        </w:rPr>
        <w:t xml:space="preserve">prezentări ale studenților doctoranzi care și-au încheiat studiile </w:t>
      </w:r>
      <w:r w:rsidRPr="00087AB5">
        <w:rPr>
          <w:spacing w:val="-5"/>
          <w:lang w:val="ro-RO"/>
        </w:rPr>
        <w:t>doctorale în perioada evaluată (ultimii 5 ani)</w:t>
      </w:r>
      <w:r w:rsidRPr="00087AB5">
        <w:rPr>
          <w:spacing w:val="-5"/>
        </w:rPr>
        <w:t>,</w:t>
      </w:r>
      <w:r w:rsidRPr="00087AB5">
        <w:rPr>
          <w:spacing w:val="-8"/>
        </w:rPr>
        <w:t xml:space="preserve"> </w:t>
      </w:r>
      <w:r w:rsidRPr="00087AB5">
        <w:rPr>
          <w:spacing w:val="-5"/>
        </w:rPr>
        <w:t>inclusiv</w:t>
      </w:r>
      <w:r w:rsidRPr="00087AB5">
        <w:rPr>
          <w:spacing w:val="45"/>
          <w:w w:val="99"/>
        </w:rPr>
        <w:t xml:space="preserve"> </w:t>
      </w:r>
      <w:r w:rsidRPr="00087AB5">
        <w:rPr>
          <w:spacing w:val="-5"/>
        </w:rPr>
        <w:t>cele</w:t>
      </w:r>
      <w:r w:rsidRPr="00087AB5">
        <w:rPr>
          <w:spacing w:val="-7"/>
        </w:rPr>
        <w:t xml:space="preserve"> </w:t>
      </w:r>
      <w:r w:rsidRPr="00087AB5">
        <w:rPr>
          <w:spacing w:val="-2"/>
        </w:rPr>
        <w:t>de</w:t>
      </w:r>
      <w:r w:rsidRPr="00087AB5">
        <w:rPr>
          <w:spacing w:val="-6"/>
        </w:rPr>
        <w:t xml:space="preserve"> </w:t>
      </w:r>
      <w:r w:rsidRPr="00087AB5">
        <w:rPr>
          <w:spacing w:val="-5"/>
        </w:rPr>
        <w:t>tip</w:t>
      </w:r>
      <w:r w:rsidRPr="00087AB5">
        <w:rPr>
          <w:spacing w:val="-7"/>
        </w:rPr>
        <w:t xml:space="preserve"> </w:t>
      </w:r>
      <w:r w:rsidRPr="00087AB5">
        <w:rPr>
          <w:spacing w:val="-5"/>
        </w:rPr>
        <w:t>poster,</w:t>
      </w:r>
      <w:r w:rsidRPr="00087AB5">
        <w:rPr>
          <w:spacing w:val="-6"/>
        </w:rPr>
        <w:t xml:space="preserve"> </w:t>
      </w:r>
      <w:r w:rsidRPr="00087AB5">
        <w:rPr>
          <w:spacing w:val="-5"/>
        </w:rPr>
        <w:t>expoziții,</w:t>
      </w:r>
      <w:r w:rsidRPr="00087AB5">
        <w:rPr>
          <w:spacing w:val="-8"/>
        </w:rPr>
        <w:t xml:space="preserve"> </w:t>
      </w:r>
      <w:r w:rsidRPr="00087AB5">
        <w:rPr>
          <w:spacing w:val="-5"/>
        </w:rPr>
        <w:t>realizate</w:t>
      </w:r>
      <w:r w:rsidRPr="00087AB5">
        <w:rPr>
          <w:spacing w:val="-6"/>
        </w:rPr>
        <w:t xml:space="preserve"> </w:t>
      </w:r>
      <w:r w:rsidRPr="00087AB5">
        <w:rPr>
          <w:spacing w:val="-3"/>
        </w:rPr>
        <w:t>la</w:t>
      </w:r>
      <w:r w:rsidRPr="00087AB5">
        <w:rPr>
          <w:spacing w:val="-6"/>
        </w:rPr>
        <w:t xml:space="preserve"> </w:t>
      </w:r>
      <w:r w:rsidRPr="00087AB5">
        <w:rPr>
          <w:spacing w:val="-5"/>
        </w:rPr>
        <w:t>manifestări</w:t>
      </w:r>
      <w:r w:rsidRPr="00087AB5">
        <w:rPr>
          <w:spacing w:val="37"/>
          <w:w w:val="99"/>
        </w:rPr>
        <w:t xml:space="preserve"> </w:t>
      </w:r>
      <w:r w:rsidRPr="00087AB5">
        <w:rPr>
          <w:spacing w:val="-5"/>
        </w:rPr>
        <w:t>internaționale</w:t>
      </w:r>
      <w:r w:rsidRPr="00087AB5">
        <w:rPr>
          <w:spacing w:val="-9"/>
        </w:rPr>
        <w:t xml:space="preserve"> </w:t>
      </w:r>
      <w:r w:rsidRPr="00087AB5">
        <w:rPr>
          <w:spacing w:val="-2"/>
        </w:rPr>
        <w:t>de</w:t>
      </w:r>
      <w:r w:rsidRPr="00087AB5">
        <w:rPr>
          <w:spacing w:val="-7"/>
        </w:rPr>
        <w:t xml:space="preserve"> </w:t>
      </w:r>
      <w:r w:rsidRPr="00087AB5">
        <w:rPr>
          <w:spacing w:val="-5"/>
        </w:rPr>
        <w:t>prestigiu</w:t>
      </w:r>
      <w:r w:rsidRPr="00087AB5">
        <w:rPr>
          <w:spacing w:val="-11"/>
        </w:rPr>
        <w:t xml:space="preserve"> </w:t>
      </w:r>
      <w:r w:rsidRPr="00087AB5">
        <w:rPr>
          <w:spacing w:val="-5"/>
        </w:rPr>
        <w:t>(desfășurate</w:t>
      </w:r>
      <w:r w:rsidRPr="00087AB5">
        <w:rPr>
          <w:spacing w:val="-7"/>
        </w:rPr>
        <w:t xml:space="preserve"> </w:t>
      </w:r>
      <w:r w:rsidRPr="00087AB5">
        <w:rPr>
          <w:spacing w:val="-2"/>
        </w:rPr>
        <w:t>în</w:t>
      </w:r>
      <w:r w:rsidRPr="00087AB5">
        <w:rPr>
          <w:spacing w:val="-8"/>
        </w:rPr>
        <w:t xml:space="preserve"> </w:t>
      </w:r>
      <w:r w:rsidRPr="00087AB5">
        <w:rPr>
          <w:spacing w:val="-5"/>
        </w:rPr>
        <w:t>țară</w:t>
      </w:r>
      <w:r w:rsidRPr="00087AB5">
        <w:rPr>
          <w:spacing w:val="-7"/>
        </w:rPr>
        <w:t xml:space="preserve"> </w:t>
      </w:r>
      <w:r w:rsidRPr="00087AB5">
        <w:rPr>
          <w:spacing w:val="-2"/>
        </w:rPr>
        <w:t>sau</w:t>
      </w:r>
      <w:r w:rsidRPr="00087AB5">
        <w:rPr>
          <w:spacing w:val="-11"/>
        </w:rPr>
        <w:t xml:space="preserve"> </w:t>
      </w:r>
      <w:r w:rsidRPr="00087AB5">
        <w:rPr>
          <w:spacing w:val="-2"/>
        </w:rPr>
        <w:t>în</w:t>
      </w:r>
      <w:r w:rsidRPr="00087AB5">
        <w:rPr>
          <w:spacing w:val="35"/>
          <w:w w:val="99"/>
        </w:rPr>
        <w:t xml:space="preserve"> </w:t>
      </w:r>
      <w:r w:rsidRPr="00087AB5">
        <w:rPr>
          <w:spacing w:val="-5"/>
        </w:rPr>
        <w:t xml:space="preserve">străinătate) </w:t>
      </w:r>
      <w:r w:rsidRPr="00087AB5">
        <w:rPr>
          <w:spacing w:val="-2"/>
        </w:rPr>
        <w:t>și</w:t>
      </w:r>
      <w:r w:rsidRPr="00087AB5">
        <w:rPr>
          <w:spacing w:val="-6"/>
        </w:rPr>
        <w:t xml:space="preserve"> </w:t>
      </w:r>
      <w:r w:rsidRPr="00087AB5">
        <w:rPr>
          <w:spacing w:val="-7"/>
        </w:rPr>
        <w:t>numărul</w:t>
      </w:r>
      <w:r w:rsidRPr="00087AB5">
        <w:rPr>
          <w:spacing w:val="-10"/>
        </w:rPr>
        <w:t xml:space="preserve"> </w:t>
      </w:r>
      <w:r w:rsidRPr="00087AB5">
        <w:rPr>
          <w:spacing w:val="-7"/>
        </w:rPr>
        <w:t>studenților</w:t>
      </w:r>
      <w:r w:rsidRPr="00087AB5">
        <w:rPr>
          <w:spacing w:val="-13"/>
        </w:rPr>
        <w:t xml:space="preserve"> </w:t>
      </w:r>
      <w:r w:rsidRPr="00087AB5">
        <w:rPr>
          <w:spacing w:val="-7"/>
        </w:rPr>
        <w:t>doctoranzi</w:t>
      </w:r>
      <w:r w:rsidRPr="00087AB5">
        <w:rPr>
          <w:spacing w:val="-11"/>
        </w:rPr>
        <w:t xml:space="preserve"> </w:t>
      </w:r>
      <w:r w:rsidRPr="00087AB5">
        <w:rPr>
          <w:spacing w:val="-6"/>
        </w:rPr>
        <w:t>care</w:t>
      </w:r>
      <w:r w:rsidRPr="00087AB5">
        <w:rPr>
          <w:spacing w:val="-8"/>
        </w:rPr>
        <w:t xml:space="preserve"> </w:t>
      </w:r>
      <w:r w:rsidRPr="00087AB5">
        <w:rPr>
          <w:spacing w:val="-6"/>
        </w:rPr>
        <w:t>și-au</w:t>
      </w:r>
      <w:r w:rsidRPr="00087AB5">
        <w:rPr>
          <w:spacing w:val="49"/>
          <w:w w:val="99"/>
        </w:rPr>
        <w:t xml:space="preserve"> </w:t>
      </w:r>
      <w:r w:rsidRPr="00087AB5">
        <w:rPr>
          <w:spacing w:val="-5"/>
        </w:rPr>
        <w:t>încheiat</w:t>
      </w:r>
      <w:r w:rsidRPr="00087AB5">
        <w:rPr>
          <w:spacing w:val="-6"/>
        </w:rPr>
        <w:t xml:space="preserve"> </w:t>
      </w:r>
      <w:r w:rsidRPr="00087AB5">
        <w:rPr>
          <w:spacing w:val="-5"/>
        </w:rPr>
        <w:t>studiile</w:t>
      </w:r>
      <w:r w:rsidRPr="00087AB5">
        <w:rPr>
          <w:spacing w:val="-8"/>
        </w:rPr>
        <w:t xml:space="preserve"> </w:t>
      </w:r>
      <w:r w:rsidRPr="00087AB5">
        <w:rPr>
          <w:spacing w:val="-5"/>
        </w:rPr>
        <w:t>doctorale</w:t>
      </w:r>
      <w:r w:rsidRPr="00087AB5">
        <w:rPr>
          <w:spacing w:val="-6"/>
        </w:rPr>
        <w:t xml:space="preserve"> </w:t>
      </w:r>
      <w:r w:rsidRPr="00087AB5">
        <w:rPr>
          <w:spacing w:val="-2"/>
        </w:rPr>
        <w:t>în</w:t>
      </w:r>
      <w:r w:rsidRPr="00087AB5">
        <w:rPr>
          <w:spacing w:val="-10"/>
        </w:rPr>
        <w:t xml:space="preserve"> </w:t>
      </w:r>
      <w:r w:rsidRPr="00087AB5">
        <w:rPr>
          <w:spacing w:val="-5"/>
        </w:rPr>
        <w:t>perioada</w:t>
      </w:r>
      <w:r w:rsidRPr="00087AB5">
        <w:rPr>
          <w:spacing w:val="-6"/>
        </w:rPr>
        <w:t xml:space="preserve"> </w:t>
      </w:r>
      <w:r w:rsidRPr="00087AB5">
        <w:rPr>
          <w:spacing w:val="-5"/>
        </w:rPr>
        <w:t>evaluată</w:t>
      </w:r>
      <w:r w:rsidRPr="00087AB5">
        <w:rPr>
          <w:spacing w:val="-8"/>
        </w:rPr>
        <w:t xml:space="preserve"> </w:t>
      </w:r>
      <w:r w:rsidRPr="00087AB5">
        <w:rPr>
          <w:spacing w:val="-5"/>
        </w:rPr>
        <w:t>(ultimii</w:t>
      </w:r>
      <w:r w:rsidRPr="00087AB5">
        <w:rPr>
          <w:spacing w:val="-6"/>
        </w:rPr>
        <w:t xml:space="preserve"> </w:t>
      </w:r>
      <w:r w:rsidRPr="00087AB5">
        <w:t>5</w:t>
      </w:r>
      <w:r w:rsidR="00784DE0">
        <w:rPr>
          <w:spacing w:val="49"/>
          <w:w w:val="99"/>
          <w:lang w:val="en-US"/>
        </w:rPr>
        <w:t xml:space="preserve"> </w:t>
      </w:r>
      <w:r w:rsidRPr="00087AB5">
        <w:rPr>
          <w:spacing w:val="-5"/>
        </w:rPr>
        <w:t>ani)</w:t>
      </w:r>
      <w:r w:rsidRPr="00087AB5">
        <w:rPr>
          <w:spacing w:val="-12"/>
        </w:rPr>
        <w:t xml:space="preserve"> </w:t>
      </w:r>
      <w:r w:rsidRPr="00087AB5">
        <w:rPr>
          <w:spacing w:val="-3"/>
        </w:rPr>
        <w:t>este</w:t>
      </w:r>
      <w:r w:rsidRPr="00087AB5">
        <w:rPr>
          <w:spacing w:val="-12"/>
        </w:rPr>
        <w:t xml:space="preserve"> </w:t>
      </w:r>
      <w:r w:rsidRPr="00087AB5">
        <w:rPr>
          <w:spacing w:val="-3"/>
        </w:rPr>
        <w:t>cel</w:t>
      </w:r>
      <w:r w:rsidRPr="00087AB5">
        <w:rPr>
          <w:spacing w:val="-12"/>
        </w:rPr>
        <w:t xml:space="preserve"> </w:t>
      </w:r>
      <w:r w:rsidRPr="00087AB5">
        <w:rPr>
          <w:spacing w:val="-3"/>
        </w:rPr>
        <w:t>puțin</w:t>
      </w:r>
      <w:r w:rsidRPr="00087AB5">
        <w:rPr>
          <w:spacing w:val="-11"/>
        </w:rPr>
        <w:t xml:space="preserve"> </w:t>
      </w:r>
      <w:r w:rsidRPr="00087AB5">
        <w:rPr>
          <w:spacing w:val="-3"/>
        </w:rPr>
        <w:t>egal</w:t>
      </w:r>
      <w:r w:rsidRPr="00087AB5">
        <w:rPr>
          <w:spacing w:val="-12"/>
        </w:rPr>
        <w:t xml:space="preserve"> </w:t>
      </w:r>
      <w:r w:rsidRPr="00087AB5">
        <w:rPr>
          <w:spacing w:val="-1"/>
        </w:rPr>
        <w:t>cu</w:t>
      </w:r>
      <w:r w:rsidRPr="00087AB5">
        <w:rPr>
          <w:spacing w:val="-14"/>
        </w:rPr>
        <w:t xml:space="preserve"> </w:t>
      </w:r>
      <w:r w:rsidRPr="00087AB5">
        <w:rPr>
          <w:spacing w:val="-1"/>
        </w:rPr>
        <w:t>1.</w:t>
      </w:r>
    </w:p>
    <w:p w14:paraId="19DEB138" w14:textId="0F41838B" w:rsidR="00125A14" w:rsidRDefault="00125A14" w:rsidP="00087AB5">
      <w:pPr>
        <w:jc w:val="both"/>
        <w:rPr>
          <w:spacing w:val="-1"/>
        </w:rPr>
      </w:pPr>
    </w:p>
    <w:p w14:paraId="127DEAD3" w14:textId="4183ABD4" w:rsidR="009A414C" w:rsidRPr="00EB3039" w:rsidRDefault="00125A14" w:rsidP="00EB3039">
      <w:pPr>
        <w:jc w:val="both"/>
        <w:rPr>
          <w:spacing w:val="-1"/>
          <w:lang w:val="en-US"/>
        </w:rPr>
      </w:pPr>
      <w:proofErr w:type="spellStart"/>
      <w:r>
        <w:rPr>
          <w:spacing w:val="-1"/>
          <w:lang w:val="en-US"/>
        </w:rPr>
        <w:t>Pentru</w:t>
      </w:r>
      <w:proofErr w:type="spellEnd"/>
      <w:r>
        <w:rPr>
          <w:spacing w:val="-1"/>
          <w:lang w:val="en-US"/>
        </w:rPr>
        <w:t xml:space="preserve"> 3</w:t>
      </w:r>
      <w:r w:rsidR="00A05A3A">
        <w:rPr>
          <w:spacing w:val="-1"/>
          <w:lang w:val="en-US"/>
        </w:rPr>
        <w:t>9</w:t>
      </w:r>
      <w:r>
        <w:rPr>
          <w:spacing w:val="-1"/>
          <w:lang w:val="en-US"/>
        </w:rPr>
        <w:t xml:space="preserve"> de </w:t>
      </w:r>
      <w:proofErr w:type="spellStart"/>
      <w:r>
        <w:rPr>
          <w:spacing w:val="-1"/>
          <w:lang w:val="en-US"/>
        </w:rPr>
        <w:t>teze</w:t>
      </w:r>
      <w:proofErr w:type="spellEnd"/>
      <w:r>
        <w:rPr>
          <w:spacing w:val="-1"/>
          <w:lang w:val="en-US"/>
        </w:rPr>
        <w:t xml:space="preserve"> </w:t>
      </w:r>
      <w:proofErr w:type="spellStart"/>
      <w:r>
        <w:rPr>
          <w:spacing w:val="-1"/>
          <w:lang w:val="en-US"/>
        </w:rPr>
        <w:t>sustinute</w:t>
      </w:r>
      <w:proofErr w:type="spellEnd"/>
      <w:r>
        <w:rPr>
          <w:spacing w:val="-1"/>
          <w:lang w:val="en-US"/>
        </w:rPr>
        <w:t xml:space="preserve">, au </w:t>
      </w:r>
      <w:proofErr w:type="spellStart"/>
      <w:r>
        <w:rPr>
          <w:spacing w:val="-1"/>
          <w:lang w:val="en-US"/>
        </w:rPr>
        <w:t>fost</w:t>
      </w:r>
      <w:proofErr w:type="spellEnd"/>
      <w:r>
        <w:rPr>
          <w:spacing w:val="-1"/>
          <w:lang w:val="en-US"/>
        </w:rPr>
        <w:t xml:space="preserve"> </w:t>
      </w:r>
      <w:proofErr w:type="spellStart"/>
      <w:r>
        <w:rPr>
          <w:spacing w:val="-1"/>
          <w:lang w:val="en-US"/>
        </w:rPr>
        <w:t>raportate</w:t>
      </w:r>
      <w:proofErr w:type="spellEnd"/>
      <w:r>
        <w:rPr>
          <w:spacing w:val="-1"/>
          <w:lang w:val="en-US"/>
        </w:rPr>
        <w:t xml:space="preserve"> </w:t>
      </w:r>
      <w:r w:rsidR="00A05A3A">
        <w:rPr>
          <w:spacing w:val="-1"/>
          <w:lang w:val="en-US"/>
        </w:rPr>
        <w:t>51</w:t>
      </w:r>
      <w:r>
        <w:rPr>
          <w:spacing w:val="-1"/>
          <w:lang w:val="en-US"/>
        </w:rPr>
        <w:t xml:space="preserve"> de </w:t>
      </w:r>
      <w:proofErr w:type="spellStart"/>
      <w:r>
        <w:rPr>
          <w:spacing w:val="-1"/>
          <w:lang w:val="en-US"/>
        </w:rPr>
        <w:t>comunicari</w:t>
      </w:r>
      <w:proofErr w:type="spellEnd"/>
      <w:r>
        <w:rPr>
          <w:spacing w:val="-1"/>
          <w:lang w:val="en-US"/>
        </w:rPr>
        <w:t xml:space="preserve"> </w:t>
      </w:r>
      <w:proofErr w:type="spellStart"/>
      <w:r>
        <w:rPr>
          <w:spacing w:val="-1"/>
          <w:lang w:val="en-US"/>
        </w:rPr>
        <w:t>orale</w:t>
      </w:r>
      <w:proofErr w:type="spellEnd"/>
      <w:r>
        <w:rPr>
          <w:spacing w:val="-1"/>
          <w:lang w:val="en-US"/>
        </w:rPr>
        <w:t>/</w:t>
      </w:r>
      <w:proofErr w:type="spellStart"/>
      <w:r>
        <w:rPr>
          <w:spacing w:val="-1"/>
          <w:lang w:val="en-US"/>
        </w:rPr>
        <w:t>postere</w:t>
      </w:r>
      <w:proofErr w:type="spellEnd"/>
      <w:r>
        <w:rPr>
          <w:spacing w:val="-1"/>
          <w:lang w:val="en-US"/>
        </w:rPr>
        <w:t xml:space="preserve">, </w:t>
      </w:r>
      <w:proofErr w:type="spellStart"/>
      <w:r>
        <w:rPr>
          <w:spacing w:val="-1"/>
          <w:lang w:val="en-US"/>
        </w:rPr>
        <w:t>raportul</w:t>
      </w:r>
      <w:proofErr w:type="spellEnd"/>
      <w:r>
        <w:rPr>
          <w:spacing w:val="-1"/>
          <w:lang w:val="en-US"/>
        </w:rPr>
        <w:t xml:space="preserve"> </w:t>
      </w:r>
      <w:proofErr w:type="spellStart"/>
      <w:r>
        <w:rPr>
          <w:spacing w:val="-1"/>
          <w:lang w:val="en-US"/>
        </w:rPr>
        <w:t>fiind</w:t>
      </w:r>
      <w:proofErr w:type="spellEnd"/>
      <w:r>
        <w:rPr>
          <w:spacing w:val="-1"/>
          <w:lang w:val="en-US"/>
        </w:rPr>
        <w:t xml:space="preserve"> 1,</w:t>
      </w:r>
      <w:r w:rsidR="00A05A3A">
        <w:rPr>
          <w:spacing w:val="-1"/>
          <w:lang w:val="en-US"/>
        </w:rPr>
        <w:t>30</w:t>
      </w:r>
      <w:r>
        <w:rPr>
          <w:spacing w:val="-1"/>
          <w:lang w:val="en-US"/>
        </w:rPr>
        <w:t xml:space="preserve"> </w:t>
      </w:r>
      <w:proofErr w:type="spellStart"/>
      <w:r>
        <w:rPr>
          <w:spacing w:val="-1"/>
          <w:lang w:val="en-US"/>
        </w:rPr>
        <w:t>comunicari</w:t>
      </w:r>
      <w:proofErr w:type="spellEnd"/>
      <w:r>
        <w:rPr>
          <w:spacing w:val="-1"/>
          <w:lang w:val="en-US"/>
        </w:rPr>
        <w:t xml:space="preserve">/student doctorand care </w:t>
      </w:r>
      <w:proofErr w:type="spellStart"/>
      <w:r>
        <w:rPr>
          <w:spacing w:val="-1"/>
          <w:lang w:val="en-US"/>
        </w:rPr>
        <w:t>si</w:t>
      </w:r>
      <w:proofErr w:type="spellEnd"/>
      <w:r>
        <w:rPr>
          <w:spacing w:val="-1"/>
          <w:lang w:val="en-US"/>
        </w:rPr>
        <w:t xml:space="preserve">-a </w:t>
      </w:r>
      <w:proofErr w:type="spellStart"/>
      <w:r>
        <w:rPr>
          <w:spacing w:val="-1"/>
          <w:lang w:val="en-US"/>
        </w:rPr>
        <w:t>incheiat</w:t>
      </w:r>
      <w:proofErr w:type="spellEnd"/>
      <w:r>
        <w:rPr>
          <w:spacing w:val="-1"/>
          <w:lang w:val="en-US"/>
        </w:rPr>
        <w:t xml:space="preserve"> </w:t>
      </w:r>
      <w:proofErr w:type="spellStart"/>
      <w:r>
        <w:rPr>
          <w:spacing w:val="-1"/>
          <w:lang w:val="en-US"/>
        </w:rPr>
        <w:t>studiile</w:t>
      </w:r>
      <w:proofErr w:type="spellEnd"/>
      <w:r>
        <w:rPr>
          <w:spacing w:val="-1"/>
          <w:lang w:val="en-US"/>
        </w:rPr>
        <w:t xml:space="preserve"> </w:t>
      </w:r>
      <w:proofErr w:type="spellStart"/>
      <w:r>
        <w:rPr>
          <w:spacing w:val="-1"/>
          <w:lang w:val="en-US"/>
        </w:rPr>
        <w:t>doctorale</w:t>
      </w:r>
      <w:proofErr w:type="spellEnd"/>
    </w:p>
    <w:p w14:paraId="7FDB4DE7" w14:textId="1B48A2F6" w:rsidR="00DC4A7C" w:rsidRDefault="00DC4A7C"/>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611"/>
        <w:gridCol w:w="1441"/>
        <w:gridCol w:w="1081"/>
        <w:gridCol w:w="2884"/>
        <w:gridCol w:w="5954"/>
      </w:tblGrid>
      <w:tr w:rsidR="00DC4A7C" w:rsidRPr="00896B5D" w14:paraId="756077E6" w14:textId="77777777" w:rsidTr="00DC4A7C">
        <w:trPr>
          <w:cantSplit/>
          <w:tblHeader/>
          <w:jc w:val="center"/>
        </w:trPr>
        <w:tc>
          <w:tcPr>
            <w:tcW w:w="491" w:type="dxa"/>
            <w:shd w:val="clear" w:color="auto" w:fill="B4C6E7"/>
            <w:vAlign w:val="center"/>
          </w:tcPr>
          <w:p w14:paraId="43FE51CF" w14:textId="77777777" w:rsidR="00DC4A7C" w:rsidRPr="00896B5D" w:rsidRDefault="00DC4A7C" w:rsidP="00DC4A7C">
            <w:pPr>
              <w:jc w:val="center"/>
              <w:rPr>
                <w:rFonts w:ascii="Cambria" w:hAnsi="Cambria"/>
                <w:b/>
                <w:bCs/>
                <w:color w:val="000000"/>
                <w:sz w:val="20"/>
                <w:szCs w:val="20"/>
                <w:lang w:val="ro-RO"/>
              </w:rPr>
            </w:pPr>
            <w:r w:rsidRPr="00896B5D">
              <w:rPr>
                <w:rFonts w:ascii="Cambria" w:hAnsi="Cambria"/>
                <w:b/>
                <w:bCs/>
                <w:color w:val="000000"/>
                <w:sz w:val="20"/>
                <w:szCs w:val="20"/>
                <w:lang w:val="ro-RO"/>
              </w:rPr>
              <w:t>Nr.</w:t>
            </w:r>
          </w:p>
        </w:tc>
        <w:tc>
          <w:tcPr>
            <w:tcW w:w="1611" w:type="dxa"/>
            <w:shd w:val="clear" w:color="auto" w:fill="B4C6E7"/>
            <w:vAlign w:val="center"/>
          </w:tcPr>
          <w:p w14:paraId="0E955123" w14:textId="77777777" w:rsidR="00DC4A7C" w:rsidRPr="00896B5D" w:rsidRDefault="00DC4A7C" w:rsidP="00DC4A7C">
            <w:pPr>
              <w:jc w:val="center"/>
              <w:rPr>
                <w:rFonts w:ascii="Cambria" w:hAnsi="Cambria"/>
                <w:b/>
                <w:bCs/>
                <w:color w:val="000000"/>
                <w:sz w:val="20"/>
                <w:szCs w:val="20"/>
                <w:lang w:val="ro-RO"/>
              </w:rPr>
            </w:pPr>
            <w:r w:rsidRPr="00896B5D">
              <w:rPr>
                <w:rFonts w:ascii="Cambria" w:hAnsi="Cambria"/>
                <w:b/>
                <w:bCs/>
                <w:color w:val="000000"/>
                <w:sz w:val="20"/>
                <w:szCs w:val="20"/>
                <w:lang w:val="ro-RO"/>
              </w:rPr>
              <w:t>Nume Doctorand</w:t>
            </w:r>
          </w:p>
        </w:tc>
        <w:tc>
          <w:tcPr>
            <w:tcW w:w="1441" w:type="dxa"/>
            <w:shd w:val="clear" w:color="auto" w:fill="B4C6E7"/>
            <w:vAlign w:val="center"/>
          </w:tcPr>
          <w:p w14:paraId="11566483" w14:textId="77777777" w:rsidR="00DC4A7C" w:rsidRPr="00896B5D" w:rsidRDefault="00DC4A7C" w:rsidP="00DC4A7C">
            <w:pPr>
              <w:jc w:val="center"/>
              <w:rPr>
                <w:rFonts w:ascii="Cambria" w:hAnsi="Cambria"/>
                <w:b/>
                <w:bCs/>
                <w:color w:val="000000"/>
                <w:sz w:val="20"/>
                <w:szCs w:val="20"/>
                <w:lang w:val="ro-RO"/>
              </w:rPr>
            </w:pPr>
            <w:r w:rsidRPr="00896B5D">
              <w:rPr>
                <w:rFonts w:ascii="Cambria" w:hAnsi="Cambria"/>
                <w:b/>
                <w:bCs/>
                <w:color w:val="000000"/>
                <w:sz w:val="20"/>
                <w:szCs w:val="20"/>
                <w:lang w:val="ro-RO"/>
              </w:rPr>
              <w:t xml:space="preserve">Nume </w:t>
            </w:r>
            <w:proofErr w:type="spellStart"/>
            <w:r w:rsidRPr="00896B5D">
              <w:rPr>
                <w:rFonts w:ascii="Cambria" w:hAnsi="Cambria"/>
                <w:b/>
                <w:bCs/>
                <w:color w:val="000000"/>
                <w:sz w:val="20"/>
                <w:szCs w:val="20"/>
                <w:lang w:val="ro-RO"/>
              </w:rPr>
              <w:t>conducator</w:t>
            </w:r>
            <w:proofErr w:type="spellEnd"/>
          </w:p>
        </w:tc>
        <w:tc>
          <w:tcPr>
            <w:tcW w:w="1081" w:type="dxa"/>
            <w:shd w:val="clear" w:color="auto" w:fill="B4C6E7"/>
            <w:vAlign w:val="center"/>
          </w:tcPr>
          <w:p w14:paraId="3A5AC34B" w14:textId="77777777" w:rsidR="00DC4A7C" w:rsidRPr="00896B5D" w:rsidRDefault="00DC4A7C" w:rsidP="00DC4A7C">
            <w:pPr>
              <w:jc w:val="center"/>
              <w:rPr>
                <w:rFonts w:ascii="Cambria" w:hAnsi="Cambria"/>
                <w:b/>
                <w:bCs/>
                <w:color w:val="000000"/>
                <w:sz w:val="20"/>
                <w:szCs w:val="20"/>
                <w:lang w:val="ro-RO"/>
              </w:rPr>
            </w:pPr>
            <w:r w:rsidRPr="00896B5D">
              <w:rPr>
                <w:rFonts w:ascii="Cambria" w:hAnsi="Cambria"/>
                <w:b/>
                <w:bCs/>
                <w:color w:val="000000"/>
                <w:sz w:val="20"/>
                <w:szCs w:val="20"/>
                <w:lang w:val="ro-RO"/>
              </w:rPr>
              <w:t xml:space="preserve">An </w:t>
            </w:r>
            <w:proofErr w:type="spellStart"/>
            <w:r w:rsidRPr="00896B5D">
              <w:rPr>
                <w:rFonts w:ascii="Cambria" w:hAnsi="Cambria"/>
                <w:b/>
                <w:bCs/>
                <w:color w:val="000000"/>
                <w:sz w:val="20"/>
                <w:szCs w:val="20"/>
                <w:lang w:val="ro-RO"/>
              </w:rPr>
              <w:t>sustinere</w:t>
            </w:r>
            <w:proofErr w:type="spellEnd"/>
            <w:r w:rsidRPr="00896B5D">
              <w:rPr>
                <w:rFonts w:ascii="Cambria" w:hAnsi="Cambria"/>
                <w:b/>
                <w:bCs/>
                <w:color w:val="000000"/>
                <w:sz w:val="20"/>
                <w:szCs w:val="20"/>
                <w:lang w:val="ro-RO"/>
              </w:rPr>
              <w:t xml:space="preserve"> publică a tezei</w:t>
            </w:r>
          </w:p>
        </w:tc>
        <w:tc>
          <w:tcPr>
            <w:tcW w:w="2884" w:type="dxa"/>
            <w:shd w:val="clear" w:color="auto" w:fill="B4C6E7"/>
            <w:vAlign w:val="center"/>
          </w:tcPr>
          <w:p w14:paraId="4702D595" w14:textId="77777777" w:rsidR="00DC4A7C" w:rsidRPr="00896B5D" w:rsidRDefault="00DC4A7C" w:rsidP="00DC4A7C">
            <w:pPr>
              <w:jc w:val="center"/>
              <w:rPr>
                <w:rFonts w:ascii="Cambria" w:hAnsi="Cambria"/>
                <w:b/>
                <w:bCs/>
                <w:color w:val="000000"/>
                <w:sz w:val="20"/>
                <w:szCs w:val="20"/>
                <w:lang w:val="ro-RO"/>
              </w:rPr>
            </w:pPr>
            <w:r w:rsidRPr="00896B5D">
              <w:rPr>
                <w:rFonts w:ascii="Cambria" w:hAnsi="Cambria"/>
                <w:b/>
                <w:bCs/>
                <w:color w:val="000000"/>
                <w:sz w:val="20"/>
                <w:szCs w:val="20"/>
                <w:lang w:val="ro-RO"/>
              </w:rPr>
              <w:t>Titlu Teza</w:t>
            </w:r>
          </w:p>
        </w:tc>
        <w:tc>
          <w:tcPr>
            <w:tcW w:w="5954" w:type="dxa"/>
            <w:shd w:val="clear" w:color="auto" w:fill="B4C6E7"/>
            <w:vAlign w:val="center"/>
          </w:tcPr>
          <w:p w14:paraId="52C89DF4" w14:textId="32A41457" w:rsidR="00DC4A7C" w:rsidRPr="00896B5D" w:rsidRDefault="00DC4A7C" w:rsidP="00DC4A7C">
            <w:pPr>
              <w:jc w:val="center"/>
              <w:rPr>
                <w:rFonts w:ascii="Cambria" w:hAnsi="Cambria"/>
                <w:b/>
                <w:bCs/>
                <w:color w:val="000000"/>
                <w:sz w:val="20"/>
                <w:szCs w:val="20"/>
                <w:lang w:val="ro-RO"/>
              </w:rPr>
            </w:pPr>
            <w:proofErr w:type="spellStart"/>
            <w:r>
              <w:rPr>
                <w:rFonts w:ascii="Cambria" w:hAnsi="Cambria"/>
                <w:b/>
                <w:bCs/>
                <w:color w:val="000000"/>
                <w:sz w:val="20"/>
                <w:szCs w:val="20"/>
                <w:lang w:val="ro-RO"/>
              </w:rPr>
              <w:t>Participari</w:t>
            </w:r>
            <w:proofErr w:type="spellEnd"/>
            <w:r>
              <w:rPr>
                <w:rFonts w:ascii="Cambria" w:hAnsi="Cambria"/>
                <w:b/>
                <w:bCs/>
                <w:color w:val="000000"/>
                <w:sz w:val="20"/>
                <w:szCs w:val="20"/>
                <w:lang w:val="ro-RO"/>
              </w:rPr>
              <w:t xml:space="preserve"> </w:t>
            </w:r>
            <w:proofErr w:type="spellStart"/>
            <w:r>
              <w:rPr>
                <w:rFonts w:ascii="Cambria" w:hAnsi="Cambria"/>
                <w:b/>
                <w:bCs/>
                <w:color w:val="000000"/>
                <w:sz w:val="20"/>
                <w:szCs w:val="20"/>
                <w:lang w:val="ro-RO"/>
              </w:rPr>
              <w:t>conferinte</w:t>
            </w:r>
            <w:proofErr w:type="spellEnd"/>
          </w:p>
        </w:tc>
      </w:tr>
      <w:tr w:rsidR="008B4FFE" w:rsidRPr="008B4FFE" w14:paraId="4405789B" w14:textId="77777777" w:rsidTr="00DC4A7C">
        <w:trPr>
          <w:jc w:val="center"/>
        </w:trPr>
        <w:tc>
          <w:tcPr>
            <w:tcW w:w="491" w:type="dxa"/>
            <w:shd w:val="clear" w:color="auto" w:fill="auto"/>
            <w:vAlign w:val="center"/>
          </w:tcPr>
          <w:p w14:paraId="10E49FB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w:t>
            </w:r>
          </w:p>
        </w:tc>
        <w:tc>
          <w:tcPr>
            <w:tcW w:w="1611" w:type="dxa"/>
            <w:shd w:val="clear" w:color="auto" w:fill="auto"/>
            <w:vAlign w:val="center"/>
          </w:tcPr>
          <w:p w14:paraId="2DD06F13"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Maria VARDAKI</w:t>
            </w:r>
          </w:p>
        </w:tc>
        <w:tc>
          <w:tcPr>
            <w:tcW w:w="1441" w:type="dxa"/>
            <w:vAlign w:val="center"/>
          </w:tcPr>
          <w:p w14:paraId="3041F0D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DEMETRESCU Ioana </w:t>
            </w:r>
          </w:p>
        </w:tc>
        <w:tc>
          <w:tcPr>
            <w:tcW w:w="1081" w:type="dxa"/>
            <w:shd w:val="clear" w:color="auto" w:fill="auto"/>
            <w:vAlign w:val="center"/>
          </w:tcPr>
          <w:p w14:paraId="6CC11FC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47ECED8F"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Acoperiri complexe pe Zr si aliaje de Zr. Mecanismul de elaborare si caracterizare a acoperirilor</w:t>
            </w:r>
          </w:p>
        </w:tc>
        <w:tc>
          <w:tcPr>
            <w:tcW w:w="5954" w:type="dxa"/>
            <w:shd w:val="clear" w:color="auto" w:fill="auto"/>
            <w:vAlign w:val="center"/>
          </w:tcPr>
          <w:p w14:paraId="150B1A0D" w14:textId="312EEFCF"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1.M. Vardaki, D. Ionita, A. Dinischiotu, M. Stan, I. Demetrescu, “New Hybrid Coatings on TiZr. Elaboration and in vitro Testing”, 1st Edition of the International Conference 3D Modelling</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Techniques for Biomedical Engineering- Mobile 2016, June 13-14, 2016, Bucharest, Romania</w:t>
            </w:r>
          </w:p>
          <w:p w14:paraId="67625FE3" w14:textId="6ADDDEE6"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2. Maria Vardaki, Daniela Ionita, Ioana Demetrescu, “Nanostructures elaboration and</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characterization on Zr and Zr alloys”, 20th Romanian International Conference on Chemistry</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and Chemical Engineering, RICCCE 2017, 6-9 September 2017, Poiana Brasov, Romania</w:t>
            </w:r>
          </w:p>
        </w:tc>
      </w:tr>
      <w:tr w:rsidR="008B4FFE" w:rsidRPr="008B4FFE" w14:paraId="6C735963" w14:textId="77777777" w:rsidTr="00DC4A7C">
        <w:trPr>
          <w:jc w:val="center"/>
        </w:trPr>
        <w:tc>
          <w:tcPr>
            <w:tcW w:w="491" w:type="dxa"/>
            <w:shd w:val="clear" w:color="auto" w:fill="auto"/>
            <w:vAlign w:val="center"/>
          </w:tcPr>
          <w:p w14:paraId="20F0B6C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w:t>
            </w:r>
          </w:p>
        </w:tc>
        <w:tc>
          <w:tcPr>
            <w:tcW w:w="1611" w:type="dxa"/>
            <w:shd w:val="clear" w:color="auto" w:fill="auto"/>
            <w:vAlign w:val="center"/>
          </w:tcPr>
          <w:p w14:paraId="4DA12D1D" w14:textId="77777777" w:rsidR="00DC4A7C" w:rsidRPr="008B4FFE" w:rsidRDefault="00DC4A7C" w:rsidP="00DC4A7C">
            <w:pPr>
              <w:jc w:val="cente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Razvan</w:t>
            </w:r>
            <w:proofErr w:type="spellEnd"/>
            <w:r w:rsidRPr="008B4FFE">
              <w:rPr>
                <w:rFonts w:ascii="Cambria" w:hAnsi="Cambria"/>
                <w:color w:val="000000" w:themeColor="text1"/>
                <w:sz w:val="20"/>
                <w:szCs w:val="20"/>
                <w:lang w:val="ro-RO"/>
              </w:rPr>
              <w:t xml:space="preserve"> PANDELEA DOBROVICESCU</w:t>
            </w:r>
          </w:p>
        </w:tc>
        <w:tc>
          <w:tcPr>
            <w:tcW w:w="1441" w:type="dxa"/>
            <w:vAlign w:val="center"/>
          </w:tcPr>
          <w:p w14:paraId="3B4C812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DEMETRESCU Ioana </w:t>
            </w:r>
          </w:p>
        </w:tc>
        <w:tc>
          <w:tcPr>
            <w:tcW w:w="1081" w:type="dxa"/>
            <w:shd w:val="clear" w:color="auto" w:fill="auto"/>
            <w:vAlign w:val="center"/>
          </w:tcPr>
          <w:p w14:paraId="0104C524"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2F0B9A1F"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Aspecte electrochimice, biologice și clinice ale unor aliaje de </w:t>
            </w:r>
            <w:proofErr w:type="spellStart"/>
            <w:r w:rsidRPr="008B4FFE">
              <w:rPr>
                <w:rFonts w:ascii="Cambria" w:hAnsi="Cambria"/>
                <w:color w:val="000000" w:themeColor="text1"/>
                <w:sz w:val="20"/>
                <w:szCs w:val="20"/>
                <w:lang w:val="ro-RO"/>
              </w:rPr>
              <w:t>CoCr</w:t>
            </w:r>
            <w:proofErr w:type="spellEnd"/>
            <w:r w:rsidRPr="008B4FFE">
              <w:rPr>
                <w:rFonts w:ascii="Cambria" w:hAnsi="Cambria"/>
                <w:color w:val="000000" w:themeColor="text1"/>
                <w:sz w:val="20"/>
                <w:szCs w:val="20"/>
                <w:lang w:val="ro-RO"/>
              </w:rPr>
              <w:t xml:space="preserve"> modificate și nemodificate în vederea utilizării lor ca </w:t>
            </w:r>
            <w:proofErr w:type="spellStart"/>
            <w:r w:rsidRPr="008B4FFE">
              <w:rPr>
                <w:rFonts w:ascii="Cambria" w:hAnsi="Cambria"/>
                <w:color w:val="000000" w:themeColor="text1"/>
                <w:sz w:val="20"/>
                <w:szCs w:val="20"/>
                <w:lang w:val="ro-RO"/>
              </w:rPr>
              <w:t>stenturi</w:t>
            </w:r>
            <w:proofErr w:type="spellEnd"/>
            <w:r w:rsidRPr="008B4FFE">
              <w:rPr>
                <w:rFonts w:ascii="Cambria" w:hAnsi="Cambria"/>
                <w:color w:val="000000" w:themeColor="text1"/>
                <w:sz w:val="20"/>
                <w:szCs w:val="20"/>
                <w:lang w:val="ro-RO"/>
              </w:rPr>
              <w:t xml:space="preserve"> cardiovasculare</w:t>
            </w:r>
          </w:p>
        </w:tc>
        <w:tc>
          <w:tcPr>
            <w:tcW w:w="5954" w:type="dxa"/>
            <w:shd w:val="clear" w:color="auto" w:fill="auto"/>
            <w:vAlign w:val="center"/>
          </w:tcPr>
          <w:p w14:paraId="6B2458E6" w14:textId="6F96EBEB"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George-Răzvan Pandelea-Dobrovicescu, Florentina Golgovici, Mariana Prodana, Ioana Demetrescu, Maria Sajin, Daniela Ioniță – “Correlations between electrochemical stability of stents from patients and morphological aspect of their cardiac structure“ - 20th Romanian International Conference on Chemistry and Chemical Engineering, RICCCE 2017, 6-9 September 2017, Poiana Brașov, România</w:t>
            </w:r>
          </w:p>
        </w:tc>
      </w:tr>
      <w:tr w:rsidR="008B4FFE" w:rsidRPr="008B4FFE" w14:paraId="0D2377EA" w14:textId="77777777" w:rsidTr="00DC4A7C">
        <w:trPr>
          <w:jc w:val="center"/>
        </w:trPr>
        <w:tc>
          <w:tcPr>
            <w:tcW w:w="491" w:type="dxa"/>
            <w:shd w:val="clear" w:color="auto" w:fill="auto"/>
            <w:vAlign w:val="center"/>
          </w:tcPr>
          <w:p w14:paraId="20392DDE"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3</w:t>
            </w:r>
          </w:p>
        </w:tc>
        <w:tc>
          <w:tcPr>
            <w:tcW w:w="1611" w:type="dxa"/>
            <w:shd w:val="clear" w:color="auto" w:fill="auto"/>
            <w:vAlign w:val="center"/>
          </w:tcPr>
          <w:p w14:paraId="4CA15DB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Balta Zizi-Ileana</w:t>
            </w:r>
          </w:p>
        </w:tc>
        <w:tc>
          <w:tcPr>
            <w:tcW w:w="1441" w:type="dxa"/>
            <w:vAlign w:val="center"/>
          </w:tcPr>
          <w:p w14:paraId="6594F491"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DEMETRESCU Ioana</w:t>
            </w:r>
          </w:p>
        </w:tc>
        <w:tc>
          <w:tcPr>
            <w:tcW w:w="1081" w:type="dxa"/>
            <w:shd w:val="clear" w:color="auto" w:fill="auto"/>
            <w:vAlign w:val="center"/>
          </w:tcPr>
          <w:p w14:paraId="1E775CA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6429734A"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Contributii</w:t>
            </w:r>
            <w:proofErr w:type="spellEnd"/>
            <w:r w:rsidRPr="008B4FFE">
              <w:rPr>
                <w:rFonts w:ascii="Cambria" w:hAnsi="Cambria"/>
                <w:color w:val="000000" w:themeColor="text1"/>
                <w:sz w:val="20"/>
                <w:szCs w:val="20"/>
                <w:lang w:val="ro-RO"/>
              </w:rPr>
              <w:t xml:space="preserve"> noi privind caracterizarea firelor metalice din textilele medievale </w:t>
            </w:r>
            <w:proofErr w:type="spellStart"/>
            <w:r w:rsidRPr="008B4FFE">
              <w:rPr>
                <w:rFonts w:ascii="Cambria" w:hAnsi="Cambria"/>
                <w:color w:val="000000" w:themeColor="text1"/>
                <w:sz w:val="20"/>
                <w:szCs w:val="20"/>
                <w:lang w:val="ro-RO"/>
              </w:rPr>
              <w:t>romanesti</w:t>
            </w:r>
            <w:proofErr w:type="spellEnd"/>
            <w:r w:rsidRPr="008B4FFE">
              <w:rPr>
                <w:rFonts w:ascii="Cambria" w:hAnsi="Cambria"/>
                <w:color w:val="000000" w:themeColor="text1"/>
                <w:sz w:val="20"/>
                <w:szCs w:val="20"/>
                <w:lang w:val="ro-RO"/>
              </w:rPr>
              <w:t xml:space="preserve"> moderne de analiza</w:t>
            </w:r>
          </w:p>
        </w:tc>
        <w:tc>
          <w:tcPr>
            <w:tcW w:w="5954" w:type="dxa"/>
            <w:shd w:val="clear" w:color="auto" w:fill="auto"/>
            <w:vAlign w:val="center"/>
          </w:tcPr>
          <w:p w14:paraId="2538BFD1" w14:textId="2FF1180F"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r w:rsidR="008B4FFE" w:rsidRPr="008B4FFE" w14:paraId="3F3C59F0" w14:textId="77777777" w:rsidTr="00DC4A7C">
        <w:trPr>
          <w:jc w:val="center"/>
        </w:trPr>
        <w:tc>
          <w:tcPr>
            <w:tcW w:w="491" w:type="dxa"/>
            <w:shd w:val="clear" w:color="auto" w:fill="auto"/>
            <w:vAlign w:val="center"/>
          </w:tcPr>
          <w:p w14:paraId="24BC0E5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4</w:t>
            </w:r>
          </w:p>
        </w:tc>
        <w:tc>
          <w:tcPr>
            <w:tcW w:w="1611" w:type="dxa"/>
            <w:shd w:val="clear" w:color="auto" w:fill="auto"/>
            <w:vAlign w:val="center"/>
          </w:tcPr>
          <w:p w14:paraId="5D7E301C"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Elena ANGHELESCU (BERTEANU)</w:t>
            </w:r>
          </w:p>
        </w:tc>
        <w:tc>
          <w:tcPr>
            <w:tcW w:w="1441" w:type="dxa"/>
            <w:vAlign w:val="center"/>
          </w:tcPr>
          <w:p w14:paraId="4D08979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DEMETRESCU Ioana</w:t>
            </w:r>
          </w:p>
        </w:tc>
        <w:tc>
          <w:tcPr>
            <w:tcW w:w="1081" w:type="dxa"/>
            <w:shd w:val="clear" w:color="auto" w:fill="auto"/>
            <w:vAlign w:val="center"/>
          </w:tcPr>
          <w:p w14:paraId="5DAC212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2F8159FF"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Imbunatatirea unor materiale de implant prin imobilizare de proteine</w:t>
            </w:r>
          </w:p>
        </w:tc>
        <w:tc>
          <w:tcPr>
            <w:tcW w:w="5954" w:type="dxa"/>
            <w:shd w:val="clear" w:color="auto" w:fill="auto"/>
            <w:vAlign w:val="center"/>
          </w:tcPr>
          <w:p w14:paraId="10664A48" w14:textId="0E4749B5"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Berteanu, A.E., Tcacenco, L., Daniela Ionita, B., Demetrescu, I. Immobilization of Alkaline phosphatase on biopolymeric support CAS Conferinta Internationala a Semiconductorilor, Sinaia, 437-440, (2014) pag.43-46</w:t>
            </w:r>
          </w:p>
        </w:tc>
      </w:tr>
      <w:tr w:rsidR="008B4FFE" w:rsidRPr="008B4FFE" w14:paraId="25BFAD8A" w14:textId="77777777" w:rsidTr="00DC4A7C">
        <w:trPr>
          <w:jc w:val="center"/>
        </w:trPr>
        <w:tc>
          <w:tcPr>
            <w:tcW w:w="491" w:type="dxa"/>
            <w:shd w:val="clear" w:color="auto" w:fill="auto"/>
            <w:vAlign w:val="center"/>
          </w:tcPr>
          <w:p w14:paraId="0953255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5</w:t>
            </w:r>
          </w:p>
        </w:tc>
        <w:tc>
          <w:tcPr>
            <w:tcW w:w="1611" w:type="dxa"/>
            <w:shd w:val="clear" w:color="auto" w:fill="auto"/>
            <w:vAlign w:val="center"/>
          </w:tcPr>
          <w:p w14:paraId="55CCCD61"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Daniela Emilia COVACIU (ROMONTI)</w:t>
            </w:r>
          </w:p>
        </w:tc>
        <w:tc>
          <w:tcPr>
            <w:tcW w:w="1441" w:type="dxa"/>
            <w:vAlign w:val="center"/>
          </w:tcPr>
          <w:p w14:paraId="2CEFDA5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DEMETRESCU Ioana</w:t>
            </w:r>
          </w:p>
        </w:tc>
        <w:tc>
          <w:tcPr>
            <w:tcW w:w="1081" w:type="dxa"/>
            <w:shd w:val="clear" w:color="auto" w:fill="auto"/>
            <w:vAlign w:val="center"/>
          </w:tcPr>
          <w:p w14:paraId="08989FE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623B9917"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Sinteza si caracterizarea maselor fosfatice fluorurate pe suporturi metalice de implanturi temporare si permanente</w:t>
            </w:r>
          </w:p>
        </w:tc>
        <w:tc>
          <w:tcPr>
            <w:tcW w:w="5954" w:type="dxa"/>
            <w:shd w:val="clear" w:color="auto" w:fill="auto"/>
            <w:vAlign w:val="center"/>
          </w:tcPr>
          <w:p w14:paraId="236CF354" w14:textId="34E548FC"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Romonti, D.C., Anghel, G., Voicu, G, Selecting super hydrophilic phosphate masses coatings electrodeposited on titanium for medical applications, International Semiconductor Conference, CAS, 24 november 2014, Sinaia, poster.</w:t>
            </w:r>
          </w:p>
        </w:tc>
      </w:tr>
      <w:tr w:rsidR="008B4FFE" w:rsidRPr="008B4FFE" w14:paraId="3A6B4537" w14:textId="77777777" w:rsidTr="00DC4A7C">
        <w:trPr>
          <w:jc w:val="center"/>
        </w:trPr>
        <w:tc>
          <w:tcPr>
            <w:tcW w:w="491" w:type="dxa"/>
            <w:shd w:val="clear" w:color="auto" w:fill="auto"/>
            <w:vAlign w:val="center"/>
          </w:tcPr>
          <w:p w14:paraId="457160A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6</w:t>
            </w:r>
          </w:p>
        </w:tc>
        <w:tc>
          <w:tcPr>
            <w:tcW w:w="1611" w:type="dxa"/>
            <w:shd w:val="clear" w:color="auto" w:fill="auto"/>
            <w:vAlign w:val="center"/>
          </w:tcPr>
          <w:p w14:paraId="299682A6" w14:textId="77777777" w:rsidR="00DC4A7C" w:rsidRPr="008B4FFE" w:rsidRDefault="00DC4A7C" w:rsidP="00DC4A7C">
            <w:pPr>
              <w:jc w:val="center"/>
              <w:rPr>
                <w:rFonts w:ascii="Cambria" w:hAnsi="Cambria"/>
                <w:bCs/>
                <w:color w:val="000000" w:themeColor="text1"/>
                <w:sz w:val="20"/>
                <w:szCs w:val="20"/>
                <w:lang w:val="en-US"/>
              </w:rPr>
            </w:pPr>
            <w:r w:rsidRPr="008B4FFE">
              <w:rPr>
                <w:rFonts w:ascii="Cambria" w:hAnsi="Cambria"/>
                <w:bCs/>
                <w:color w:val="000000" w:themeColor="text1"/>
                <w:sz w:val="20"/>
                <w:szCs w:val="20"/>
              </w:rPr>
              <w:t>Larisa Marinela PRIOTEASA</w:t>
            </w:r>
          </w:p>
        </w:tc>
        <w:tc>
          <w:tcPr>
            <w:tcW w:w="1441" w:type="dxa"/>
            <w:vAlign w:val="center"/>
          </w:tcPr>
          <w:p w14:paraId="0E1EDDD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DEMETRESCU Ioana</w:t>
            </w:r>
          </w:p>
        </w:tc>
        <w:tc>
          <w:tcPr>
            <w:tcW w:w="1081" w:type="dxa"/>
            <w:shd w:val="clear" w:color="auto" w:fill="auto"/>
            <w:vAlign w:val="center"/>
          </w:tcPr>
          <w:p w14:paraId="513067A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49054B82" w14:textId="77777777" w:rsidR="00DC4A7C" w:rsidRPr="008B4FFE" w:rsidRDefault="00DC4A7C" w:rsidP="00DC4A7C">
            <w:pPr>
              <w:rPr>
                <w:rFonts w:ascii="Cambria" w:hAnsi="Cambria" w:cstheme="minorHAnsi"/>
                <w:color w:val="000000" w:themeColor="text1"/>
                <w:sz w:val="20"/>
                <w:szCs w:val="20"/>
              </w:rPr>
            </w:pPr>
            <w:r w:rsidRPr="008B4FFE">
              <w:rPr>
                <w:rFonts w:ascii="Cambria" w:hAnsi="Cambria" w:cstheme="minorHAnsi"/>
                <w:color w:val="000000" w:themeColor="text1"/>
                <w:sz w:val="20"/>
                <w:szCs w:val="20"/>
              </w:rPr>
              <w:t>Metale grele si alte elemente toxice ca factori de risc pentru nutritie si sanatate</w:t>
            </w:r>
          </w:p>
          <w:p w14:paraId="6B2E8BE5" w14:textId="77777777" w:rsidR="00DC4A7C" w:rsidRPr="008B4FFE" w:rsidRDefault="00DC4A7C" w:rsidP="00DC4A7C">
            <w:pPr>
              <w:rPr>
                <w:rFonts w:ascii="Cambria" w:hAnsi="Cambria"/>
                <w:color w:val="000000" w:themeColor="text1"/>
                <w:sz w:val="20"/>
                <w:szCs w:val="20"/>
              </w:rPr>
            </w:pPr>
          </w:p>
        </w:tc>
        <w:tc>
          <w:tcPr>
            <w:tcW w:w="5954" w:type="dxa"/>
            <w:shd w:val="clear" w:color="auto" w:fill="auto"/>
            <w:vAlign w:val="center"/>
          </w:tcPr>
          <w:p w14:paraId="73B9CFF1" w14:textId="0D917216" w:rsidR="00DC4A7C" w:rsidRPr="008B4FFE" w:rsidRDefault="00DC4A7C" w:rsidP="00DC4A7C">
            <w:pPr>
              <w:jc w:val="center"/>
              <w:rPr>
                <w:rFonts w:ascii="Cambria" w:hAnsi="Cambria"/>
                <w:bCs/>
                <w:color w:val="000000" w:themeColor="text1"/>
                <w:sz w:val="20"/>
                <w:szCs w:val="20"/>
              </w:rPr>
            </w:pPr>
            <w:r w:rsidRPr="008B4FFE">
              <w:rPr>
                <w:rFonts w:ascii="Cambria" w:hAnsi="Cambria"/>
                <w:color w:val="000000" w:themeColor="text1"/>
                <w:sz w:val="20"/>
                <w:szCs w:val="20"/>
              </w:rPr>
              <w:t xml:space="preserve">L. Prioteasa , N. Lemne, G. Vasiliu, L. Neagu. Aspects regarding Quality of Bottled Water, International Workshop “WATER QUALITY” Bucharest, ROMANIA, September 9th-11th, 2010  </w:t>
            </w:r>
          </w:p>
        </w:tc>
      </w:tr>
      <w:tr w:rsidR="008B4FFE" w:rsidRPr="008B4FFE" w14:paraId="5FD0163C" w14:textId="77777777" w:rsidTr="00DC4A7C">
        <w:trPr>
          <w:jc w:val="center"/>
        </w:trPr>
        <w:tc>
          <w:tcPr>
            <w:tcW w:w="491" w:type="dxa"/>
            <w:shd w:val="clear" w:color="auto" w:fill="auto"/>
            <w:vAlign w:val="center"/>
          </w:tcPr>
          <w:p w14:paraId="404B21C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7</w:t>
            </w:r>
          </w:p>
        </w:tc>
        <w:tc>
          <w:tcPr>
            <w:tcW w:w="1611" w:type="dxa"/>
            <w:shd w:val="clear" w:color="auto" w:fill="auto"/>
            <w:vAlign w:val="center"/>
          </w:tcPr>
          <w:p w14:paraId="1D5B9E1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Luiza ICHIM</w:t>
            </w:r>
          </w:p>
        </w:tc>
        <w:tc>
          <w:tcPr>
            <w:tcW w:w="1441" w:type="dxa"/>
            <w:vAlign w:val="center"/>
          </w:tcPr>
          <w:p w14:paraId="5ECDC20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ro-RO"/>
              </w:rPr>
              <w:t xml:space="preserve">DEMETRESCU Ioana </w:t>
            </w:r>
          </w:p>
        </w:tc>
        <w:tc>
          <w:tcPr>
            <w:tcW w:w="1081" w:type="dxa"/>
            <w:shd w:val="clear" w:color="auto" w:fill="auto"/>
            <w:vAlign w:val="center"/>
          </w:tcPr>
          <w:p w14:paraId="1699A4A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1F4E0B76"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Obţinerea</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şi</w:t>
            </w:r>
            <w:proofErr w:type="spellEnd"/>
            <w:r w:rsidRPr="008B4FFE">
              <w:rPr>
                <w:rFonts w:ascii="Cambria" w:hAnsi="Cambria"/>
                <w:color w:val="000000" w:themeColor="text1"/>
                <w:sz w:val="20"/>
                <w:szCs w:val="20"/>
                <w:lang w:val="ro-RO"/>
              </w:rPr>
              <w:t xml:space="preserve"> Caracterizarea unor Acoperiri </w:t>
            </w:r>
            <w:proofErr w:type="spellStart"/>
            <w:r w:rsidRPr="008B4FFE">
              <w:rPr>
                <w:rFonts w:ascii="Cambria" w:hAnsi="Cambria"/>
                <w:color w:val="000000" w:themeColor="text1"/>
                <w:sz w:val="20"/>
                <w:szCs w:val="20"/>
                <w:lang w:val="ro-RO"/>
              </w:rPr>
              <w:t>Biomimetice</w:t>
            </w:r>
            <w:proofErr w:type="spellEnd"/>
            <w:r w:rsidRPr="008B4FFE">
              <w:rPr>
                <w:rFonts w:ascii="Cambria" w:hAnsi="Cambria"/>
                <w:color w:val="000000" w:themeColor="text1"/>
                <w:sz w:val="20"/>
                <w:szCs w:val="20"/>
                <w:lang w:val="ro-RO"/>
              </w:rPr>
              <w:t xml:space="preserve"> Hibride pe </w:t>
            </w:r>
            <w:proofErr w:type="spellStart"/>
            <w:r w:rsidRPr="008B4FFE">
              <w:rPr>
                <w:rFonts w:ascii="Cambria" w:hAnsi="Cambria"/>
                <w:color w:val="000000" w:themeColor="text1"/>
                <w:sz w:val="20"/>
                <w:szCs w:val="20"/>
                <w:lang w:val="ro-RO"/>
              </w:rPr>
              <w:t>Suprafaţa</w:t>
            </w:r>
            <w:proofErr w:type="spellEnd"/>
            <w:r w:rsidRPr="008B4FFE">
              <w:rPr>
                <w:rFonts w:ascii="Cambria" w:hAnsi="Cambria"/>
                <w:color w:val="000000" w:themeColor="text1"/>
                <w:sz w:val="20"/>
                <w:szCs w:val="20"/>
                <w:lang w:val="ro-RO"/>
              </w:rPr>
              <w:t xml:space="preserve"> Titanului</w:t>
            </w:r>
          </w:p>
        </w:tc>
        <w:tc>
          <w:tcPr>
            <w:tcW w:w="5954" w:type="dxa"/>
            <w:shd w:val="clear" w:color="auto" w:fill="auto"/>
            <w:vAlign w:val="center"/>
          </w:tcPr>
          <w:p w14:paraId="101A6637" w14:textId="38989231" w:rsidR="00DC4A7C" w:rsidRPr="008B4FFE" w:rsidRDefault="00A31F15" w:rsidP="00DC4A7C">
            <w:pPr>
              <w:jc w:val="center"/>
              <w:rPr>
                <w:rFonts w:ascii="Cambria" w:hAnsi="Cambria"/>
                <w:color w:val="000000" w:themeColor="text1"/>
                <w:sz w:val="20"/>
                <w:szCs w:val="20"/>
                <w:lang w:val="en-US"/>
              </w:rPr>
            </w:pPr>
            <w:r w:rsidRPr="008B4FFE">
              <w:rPr>
                <w:rFonts w:ascii="Cambria" w:hAnsi="Cambria"/>
                <w:color w:val="000000" w:themeColor="text1"/>
                <w:sz w:val="20"/>
                <w:szCs w:val="20"/>
                <w:lang w:val="en-US"/>
              </w:rPr>
              <w:t>-</w:t>
            </w:r>
          </w:p>
        </w:tc>
      </w:tr>
      <w:tr w:rsidR="008B4FFE" w:rsidRPr="008B4FFE" w14:paraId="7FF295A0" w14:textId="77777777" w:rsidTr="00DC4A7C">
        <w:trPr>
          <w:jc w:val="center"/>
        </w:trPr>
        <w:tc>
          <w:tcPr>
            <w:tcW w:w="491" w:type="dxa"/>
            <w:shd w:val="clear" w:color="auto" w:fill="auto"/>
            <w:vAlign w:val="center"/>
          </w:tcPr>
          <w:p w14:paraId="4CF1D5D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8</w:t>
            </w:r>
          </w:p>
        </w:tc>
        <w:tc>
          <w:tcPr>
            <w:tcW w:w="1611" w:type="dxa"/>
            <w:shd w:val="clear" w:color="auto" w:fill="auto"/>
            <w:vAlign w:val="center"/>
          </w:tcPr>
          <w:p w14:paraId="74A63F7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Ioana Georgiana LAZAR</w:t>
            </w:r>
          </w:p>
        </w:tc>
        <w:tc>
          <w:tcPr>
            <w:tcW w:w="1441" w:type="dxa"/>
            <w:vAlign w:val="center"/>
          </w:tcPr>
          <w:p w14:paraId="28DEDE8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DIACU Elena </w:t>
            </w:r>
          </w:p>
        </w:tc>
        <w:tc>
          <w:tcPr>
            <w:tcW w:w="1081" w:type="dxa"/>
            <w:shd w:val="clear" w:color="auto" w:fill="auto"/>
            <w:vAlign w:val="center"/>
          </w:tcPr>
          <w:p w14:paraId="090BB06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207AD3E2"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Noi materiale înalt </w:t>
            </w:r>
            <w:proofErr w:type="spellStart"/>
            <w:r w:rsidRPr="008B4FFE">
              <w:rPr>
                <w:rFonts w:ascii="Cambria" w:hAnsi="Cambria"/>
                <w:color w:val="000000" w:themeColor="text1"/>
                <w:sz w:val="20"/>
                <w:szCs w:val="20"/>
                <w:lang w:val="ro-RO"/>
              </w:rPr>
              <w:t>funcționalizate</w:t>
            </w:r>
            <w:proofErr w:type="spellEnd"/>
            <w:r w:rsidRPr="008B4FFE">
              <w:rPr>
                <w:rFonts w:ascii="Cambria" w:hAnsi="Cambria"/>
                <w:color w:val="000000" w:themeColor="text1"/>
                <w:sz w:val="20"/>
                <w:szCs w:val="20"/>
                <w:lang w:val="ro-RO"/>
              </w:rPr>
              <w:t xml:space="preserve"> cu  aplicații în controlul calității apelor</w:t>
            </w:r>
          </w:p>
        </w:tc>
        <w:tc>
          <w:tcPr>
            <w:tcW w:w="5954" w:type="dxa"/>
            <w:shd w:val="clear" w:color="auto" w:fill="auto"/>
            <w:vAlign w:val="center"/>
          </w:tcPr>
          <w:p w14:paraId="231F39A1" w14:textId="5F04499C" w:rsidR="00DC4A7C" w:rsidRPr="008B4FFE" w:rsidRDefault="00A31F15"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Ioana Georgiana Lazar, Elena DIACU, Magdalena Rodica Bujduveanu, Eleonora Mihaela  Ungureanu, George Octavian Buica, Liviu Birzan, "New modified electrodes based on poly (4-(azulen-1-yl)-2,6-bis((e)-2-(thiophen-2-yl)vinyl) pyrylium perchlorate) for heavy metals recognition", 20th International Symposium – SIMI 2017 “The Environment And The Industry”,   2017.</w:t>
            </w:r>
          </w:p>
        </w:tc>
      </w:tr>
      <w:tr w:rsidR="008B4FFE" w:rsidRPr="008B4FFE" w14:paraId="7F9F7777" w14:textId="77777777" w:rsidTr="00DC4A7C">
        <w:trPr>
          <w:jc w:val="center"/>
        </w:trPr>
        <w:tc>
          <w:tcPr>
            <w:tcW w:w="491" w:type="dxa"/>
            <w:shd w:val="clear" w:color="auto" w:fill="auto"/>
            <w:vAlign w:val="center"/>
          </w:tcPr>
          <w:p w14:paraId="1863078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9</w:t>
            </w:r>
          </w:p>
        </w:tc>
        <w:tc>
          <w:tcPr>
            <w:tcW w:w="1611" w:type="dxa"/>
            <w:shd w:val="clear" w:color="auto" w:fill="auto"/>
            <w:vAlign w:val="center"/>
          </w:tcPr>
          <w:p w14:paraId="2A255968"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Ana Maria RESETAR-DIAC (ANGHEL)</w:t>
            </w:r>
          </w:p>
        </w:tc>
        <w:tc>
          <w:tcPr>
            <w:tcW w:w="1441" w:type="dxa"/>
            <w:vAlign w:val="center"/>
          </w:tcPr>
          <w:p w14:paraId="75E3B28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DIACU Elena</w:t>
            </w:r>
          </w:p>
        </w:tc>
        <w:tc>
          <w:tcPr>
            <w:tcW w:w="1081" w:type="dxa"/>
            <w:shd w:val="clear" w:color="auto" w:fill="auto"/>
            <w:vAlign w:val="center"/>
          </w:tcPr>
          <w:p w14:paraId="3B46189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0B2AA124"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Studii privind monitorizarea poluarii mediilor acvatice cu metale grele in zone afectate de activitati miniere din nord-vestul Romaniei</w:t>
            </w:r>
          </w:p>
        </w:tc>
        <w:tc>
          <w:tcPr>
            <w:tcW w:w="5954" w:type="dxa"/>
            <w:shd w:val="clear" w:color="auto" w:fill="auto"/>
            <w:vAlign w:val="center"/>
          </w:tcPr>
          <w:p w14:paraId="7D74A9B5" w14:textId="68D2F35D"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Ana-Maria Anghel, Elena Diacu, Trajectory of inorganic contaminants in river systems in the mining areas of northwestern Romania, “Environmental Legislation, Safety Engineering and Disaster Management” (ELSEDIMA), 18-19 septembrie 2014, Cluj-Napoca, România</w:t>
            </w:r>
            <w:r w:rsidRPr="008B4FFE">
              <w:rPr>
                <w:rFonts w:ascii="Cambria" w:hAnsi="Cambria"/>
                <w:bCs/>
                <w:color w:val="000000" w:themeColor="text1"/>
                <w:sz w:val="20"/>
                <w:szCs w:val="20"/>
                <w:lang w:val="en-US"/>
              </w:rPr>
              <w:t xml:space="preserve"> </w:t>
            </w:r>
          </w:p>
        </w:tc>
      </w:tr>
      <w:tr w:rsidR="008B4FFE" w:rsidRPr="008B4FFE" w14:paraId="528BF3F9" w14:textId="77777777" w:rsidTr="00DC4A7C">
        <w:trPr>
          <w:jc w:val="center"/>
        </w:trPr>
        <w:tc>
          <w:tcPr>
            <w:tcW w:w="491" w:type="dxa"/>
            <w:shd w:val="clear" w:color="auto" w:fill="auto"/>
            <w:vAlign w:val="center"/>
          </w:tcPr>
          <w:p w14:paraId="23B7140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10</w:t>
            </w:r>
          </w:p>
        </w:tc>
        <w:tc>
          <w:tcPr>
            <w:tcW w:w="1611" w:type="dxa"/>
            <w:shd w:val="clear" w:color="auto" w:fill="auto"/>
            <w:vAlign w:val="center"/>
          </w:tcPr>
          <w:p w14:paraId="41883DDD"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Elena IONITA (cas. HOLBAN)</w:t>
            </w:r>
          </w:p>
          <w:p w14:paraId="22BA21A7" w14:textId="77777777" w:rsidR="00DC4A7C" w:rsidRPr="008B4FFE" w:rsidRDefault="00DC4A7C" w:rsidP="00DC4A7C">
            <w:pPr>
              <w:jc w:val="center"/>
              <w:rPr>
                <w:rFonts w:ascii="Cambria" w:hAnsi="Cambria"/>
                <w:color w:val="000000" w:themeColor="text1"/>
                <w:sz w:val="20"/>
                <w:szCs w:val="20"/>
                <w:lang w:val="ro-RO"/>
              </w:rPr>
            </w:pPr>
          </w:p>
        </w:tc>
        <w:tc>
          <w:tcPr>
            <w:tcW w:w="1441" w:type="dxa"/>
            <w:vAlign w:val="center"/>
          </w:tcPr>
          <w:p w14:paraId="59A9B964"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DIACU Elena</w:t>
            </w:r>
          </w:p>
        </w:tc>
        <w:tc>
          <w:tcPr>
            <w:tcW w:w="1081" w:type="dxa"/>
            <w:shd w:val="clear" w:color="auto" w:fill="auto"/>
            <w:vAlign w:val="center"/>
          </w:tcPr>
          <w:p w14:paraId="5F3A143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522712A5"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Monitorizarea si analiza poluantilor rezultati din industria materialelor de constructii</w:t>
            </w:r>
          </w:p>
        </w:tc>
        <w:tc>
          <w:tcPr>
            <w:tcW w:w="5954" w:type="dxa"/>
            <w:shd w:val="clear" w:color="auto" w:fill="auto"/>
            <w:vAlign w:val="center"/>
          </w:tcPr>
          <w:p w14:paraId="40031D68" w14:textId="14BEFDE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Elena Holban,  Elena Diacu, M. Matei,  G.Ghita, M.Raischi, S. Fronescu, A.Daescu, I.P.Gheorghe, M.Ilie, Szep, R., V.Daescu, D.Dumitru, F. Marinescu, C. Tociu, I.Popescu,  C.R.G. Popescu, “Assessment of Atmospheric Pollution in a Cement Factory Area Situated in The Eastern Part of Romania”, Journal of Environmental Protection and Ecology, 18(3), 819-830, 2017</w:t>
            </w:r>
          </w:p>
        </w:tc>
      </w:tr>
      <w:tr w:rsidR="008B4FFE" w:rsidRPr="008B4FFE" w14:paraId="69D8C237" w14:textId="77777777" w:rsidTr="00DC4A7C">
        <w:trPr>
          <w:jc w:val="center"/>
        </w:trPr>
        <w:tc>
          <w:tcPr>
            <w:tcW w:w="491" w:type="dxa"/>
            <w:shd w:val="clear" w:color="auto" w:fill="auto"/>
            <w:vAlign w:val="center"/>
          </w:tcPr>
          <w:p w14:paraId="5E1B8573"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11</w:t>
            </w:r>
          </w:p>
        </w:tc>
        <w:tc>
          <w:tcPr>
            <w:tcW w:w="1611" w:type="dxa"/>
            <w:shd w:val="clear" w:color="auto" w:fill="auto"/>
            <w:vAlign w:val="center"/>
          </w:tcPr>
          <w:p w14:paraId="60DB7F7E"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Elena MIREA (RADU)</w:t>
            </w:r>
          </w:p>
        </w:tc>
        <w:tc>
          <w:tcPr>
            <w:tcW w:w="1441" w:type="dxa"/>
            <w:vAlign w:val="center"/>
          </w:tcPr>
          <w:p w14:paraId="5FB6E22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ION Alina Catrinel </w:t>
            </w:r>
          </w:p>
        </w:tc>
        <w:tc>
          <w:tcPr>
            <w:tcW w:w="1081" w:type="dxa"/>
            <w:shd w:val="clear" w:color="auto" w:fill="auto"/>
            <w:vAlign w:val="center"/>
          </w:tcPr>
          <w:p w14:paraId="060E18A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2017</w:t>
            </w:r>
          </w:p>
        </w:tc>
        <w:tc>
          <w:tcPr>
            <w:tcW w:w="2884" w:type="dxa"/>
            <w:shd w:val="clear" w:color="auto" w:fill="auto"/>
            <w:vAlign w:val="center"/>
          </w:tcPr>
          <w:p w14:paraId="65D3B001"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Nanomateriale pe baza de carbon cu </w:t>
            </w:r>
            <w:proofErr w:type="spellStart"/>
            <w:r w:rsidRPr="008B4FFE">
              <w:rPr>
                <w:rFonts w:ascii="Cambria" w:hAnsi="Cambria"/>
                <w:color w:val="000000" w:themeColor="text1"/>
                <w:sz w:val="20"/>
                <w:szCs w:val="20"/>
                <w:lang w:val="ro-RO"/>
              </w:rPr>
              <w:t>aplicatii</w:t>
            </w:r>
            <w:proofErr w:type="spellEnd"/>
            <w:r w:rsidRPr="008B4FFE">
              <w:rPr>
                <w:rFonts w:ascii="Cambria" w:hAnsi="Cambria"/>
                <w:color w:val="000000" w:themeColor="text1"/>
                <w:sz w:val="20"/>
                <w:szCs w:val="20"/>
                <w:lang w:val="ro-RO"/>
              </w:rPr>
              <w:t xml:space="preserve"> in </w:t>
            </w:r>
            <w:proofErr w:type="spellStart"/>
            <w:r w:rsidRPr="008B4FFE">
              <w:rPr>
                <w:rFonts w:ascii="Cambria" w:hAnsi="Cambria"/>
                <w:color w:val="000000" w:themeColor="text1"/>
                <w:sz w:val="20"/>
                <w:szCs w:val="20"/>
                <w:lang w:val="ro-RO"/>
              </w:rPr>
              <w:t>adsorbtia</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contaminantilor</w:t>
            </w:r>
            <w:proofErr w:type="spellEnd"/>
            <w:r w:rsidRPr="008B4FFE">
              <w:rPr>
                <w:rFonts w:ascii="Cambria" w:hAnsi="Cambria"/>
                <w:color w:val="000000" w:themeColor="text1"/>
                <w:sz w:val="20"/>
                <w:szCs w:val="20"/>
                <w:lang w:val="ro-RO"/>
              </w:rPr>
              <w:t xml:space="preserve"> de mediu</w:t>
            </w:r>
          </w:p>
        </w:tc>
        <w:tc>
          <w:tcPr>
            <w:tcW w:w="5954" w:type="dxa"/>
            <w:shd w:val="clear" w:color="auto" w:fill="auto"/>
            <w:vAlign w:val="center"/>
          </w:tcPr>
          <w:p w14:paraId="0513F633" w14:textId="51F621CF" w:rsidR="00DC4A7C" w:rsidRPr="008B4FFE" w:rsidRDefault="00A31F15"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F. Sirbu, A.C. Ion, I. Ion, C. Stoicescu, I. Gheorghe, E. Radu, Effect of different organic solvents in xGnPs systems at T=313.15 K; Seminarul de Nanostiinta si Nanotehnologie, 2015, Academia Romana, Bucuresti, Romania</w:t>
            </w:r>
          </w:p>
        </w:tc>
      </w:tr>
      <w:tr w:rsidR="008B4FFE" w:rsidRPr="008B4FFE" w14:paraId="48063B78" w14:textId="77777777" w:rsidTr="00DC4A7C">
        <w:trPr>
          <w:jc w:val="center"/>
        </w:trPr>
        <w:tc>
          <w:tcPr>
            <w:tcW w:w="491" w:type="dxa"/>
            <w:shd w:val="clear" w:color="auto" w:fill="auto"/>
            <w:vAlign w:val="center"/>
          </w:tcPr>
          <w:p w14:paraId="3B9FA0F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12</w:t>
            </w:r>
          </w:p>
        </w:tc>
        <w:tc>
          <w:tcPr>
            <w:tcW w:w="1611" w:type="dxa"/>
            <w:shd w:val="clear" w:color="auto" w:fill="auto"/>
            <w:vAlign w:val="center"/>
          </w:tcPr>
          <w:p w14:paraId="75EE9CD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Luiza CAPRA</w:t>
            </w:r>
          </w:p>
        </w:tc>
        <w:tc>
          <w:tcPr>
            <w:tcW w:w="1441" w:type="dxa"/>
            <w:vAlign w:val="center"/>
          </w:tcPr>
          <w:p w14:paraId="5E03A2A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ION Alina Catrinel </w:t>
            </w:r>
          </w:p>
        </w:tc>
        <w:tc>
          <w:tcPr>
            <w:tcW w:w="1081" w:type="dxa"/>
            <w:shd w:val="clear" w:color="auto" w:fill="auto"/>
            <w:vAlign w:val="center"/>
          </w:tcPr>
          <w:p w14:paraId="4C846DB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0F72A98E"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Aplicații ale unor </w:t>
            </w:r>
            <w:proofErr w:type="spellStart"/>
            <w:r w:rsidRPr="008B4FFE">
              <w:rPr>
                <w:rFonts w:ascii="Cambria" w:hAnsi="Cambria"/>
                <w:color w:val="000000" w:themeColor="text1"/>
                <w:sz w:val="20"/>
                <w:szCs w:val="20"/>
                <w:lang w:val="ro-RO"/>
              </w:rPr>
              <w:t>nanostucturi</w:t>
            </w:r>
            <w:proofErr w:type="spellEnd"/>
            <w:r w:rsidRPr="008B4FFE">
              <w:rPr>
                <w:rFonts w:ascii="Cambria" w:hAnsi="Cambria"/>
                <w:color w:val="000000" w:themeColor="text1"/>
                <w:sz w:val="20"/>
                <w:szCs w:val="20"/>
                <w:lang w:val="ro-RO"/>
              </w:rPr>
              <w:t xml:space="preserve"> de carbon, ca </w:t>
            </w:r>
            <w:proofErr w:type="spellStart"/>
            <w:r w:rsidRPr="008B4FFE">
              <w:rPr>
                <w:rFonts w:ascii="Cambria" w:hAnsi="Cambria"/>
                <w:color w:val="000000" w:themeColor="text1"/>
                <w:sz w:val="20"/>
                <w:szCs w:val="20"/>
                <w:lang w:val="ro-RO"/>
              </w:rPr>
              <w:t>sorbenți</w:t>
            </w:r>
            <w:proofErr w:type="spellEnd"/>
            <w:r w:rsidRPr="008B4FFE">
              <w:rPr>
                <w:rFonts w:ascii="Cambria" w:hAnsi="Cambria"/>
                <w:color w:val="000000" w:themeColor="text1"/>
                <w:sz w:val="20"/>
                <w:szCs w:val="20"/>
                <w:lang w:val="ro-RO"/>
              </w:rPr>
              <w:t xml:space="preserve"> pentru unii contaminanți anorganici</w:t>
            </w:r>
          </w:p>
        </w:tc>
        <w:tc>
          <w:tcPr>
            <w:tcW w:w="5954" w:type="dxa"/>
            <w:shd w:val="clear" w:color="auto" w:fill="auto"/>
            <w:vAlign w:val="center"/>
          </w:tcPr>
          <w:p w14:paraId="60A8D528" w14:textId="502D4322" w:rsidR="00DC4A7C" w:rsidRPr="008B4FFE" w:rsidRDefault="00A31F15" w:rsidP="00A31F15">
            <w:pPr>
              <w:jc w:val="center"/>
              <w:rPr>
                <w:rFonts w:ascii="Cambria" w:hAnsi="Cambria"/>
                <w:color w:val="000000" w:themeColor="text1"/>
                <w:sz w:val="20"/>
                <w:szCs w:val="20"/>
                <w:lang w:val="en-US"/>
              </w:rPr>
            </w:pPr>
            <w:r w:rsidRPr="008B4FFE">
              <w:rPr>
                <w:rFonts w:ascii="Cambria" w:hAnsi="Cambria"/>
                <w:bCs/>
                <w:color w:val="000000" w:themeColor="text1"/>
                <w:sz w:val="20"/>
                <w:szCs w:val="20"/>
                <w:lang w:val="en-US"/>
              </w:rPr>
              <w:t>-</w:t>
            </w:r>
          </w:p>
        </w:tc>
      </w:tr>
      <w:tr w:rsidR="008B4FFE" w:rsidRPr="008B4FFE" w14:paraId="4A63DCC9" w14:textId="77777777" w:rsidTr="00DC4A7C">
        <w:trPr>
          <w:jc w:val="center"/>
        </w:trPr>
        <w:tc>
          <w:tcPr>
            <w:tcW w:w="491" w:type="dxa"/>
            <w:shd w:val="clear" w:color="auto" w:fill="auto"/>
            <w:vAlign w:val="center"/>
          </w:tcPr>
          <w:p w14:paraId="32243F9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13</w:t>
            </w:r>
          </w:p>
        </w:tc>
        <w:tc>
          <w:tcPr>
            <w:tcW w:w="1611" w:type="dxa"/>
            <w:shd w:val="clear" w:color="auto" w:fill="auto"/>
            <w:vAlign w:val="center"/>
          </w:tcPr>
          <w:p w14:paraId="33A7506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Raluca SENIN</w:t>
            </w:r>
          </w:p>
        </w:tc>
        <w:tc>
          <w:tcPr>
            <w:tcW w:w="1441" w:type="dxa"/>
            <w:vAlign w:val="center"/>
          </w:tcPr>
          <w:p w14:paraId="34C4582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ION Alina Catrinel </w:t>
            </w:r>
          </w:p>
        </w:tc>
        <w:tc>
          <w:tcPr>
            <w:tcW w:w="1081" w:type="dxa"/>
            <w:shd w:val="clear" w:color="auto" w:fill="auto"/>
            <w:vAlign w:val="center"/>
          </w:tcPr>
          <w:p w14:paraId="6B75EC9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26022756"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Nanomateriale pe bază de carbon ca </w:t>
            </w:r>
            <w:proofErr w:type="spellStart"/>
            <w:r w:rsidRPr="008B4FFE">
              <w:rPr>
                <w:rFonts w:ascii="Cambria" w:hAnsi="Cambria"/>
                <w:color w:val="000000" w:themeColor="text1"/>
                <w:sz w:val="20"/>
                <w:szCs w:val="20"/>
                <w:lang w:val="ro-RO"/>
              </w:rPr>
              <w:t>sorbenți</w:t>
            </w:r>
            <w:proofErr w:type="spellEnd"/>
            <w:r w:rsidRPr="008B4FFE">
              <w:rPr>
                <w:rFonts w:ascii="Cambria" w:hAnsi="Cambria"/>
                <w:color w:val="000000" w:themeColor="text1"/>
                <w:sz w:val="20"/>
                <w:szCs w:val="20"/>
                <w:lang w:val="ro-RO"/>
              </w:rPr>
              <w:t xml:space="preserve"> pentru </w:t>
            </w:r>
            <w:proofErr w:type="spellStart"/>
            <w:r w:rsidRPr="008B4FFE">
              <w:rPr>
                <w:rFonts w:ascii="Cambria" w:hAnsi="Cambria"/>
                <w:color w:val="000000" w:themeColor="text1"/>
                <w:sz w:val="20"/>
                <w:szCs w:val="20"/>
                <w:lang w:val="ro-RO"/>
              </w:rPr>
              <w:t>ȋndepărtarea</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bisfenolului</w:t>
            </w:r>
            <w:proofErr w:type="spellEnd"/>
            <w:r w:rsidRPr="008B4FFE">
              <w:rPr>
                <w:rFonts w:ascii="Cambria" w:hAnsi="Cambria"/>
                <w:color w:val="000000" w:themeColor="text1"/>
                <w:sz w:val="20"/>
                <w:szCs w:val="20"/>
                <w:lang w:val="ro-RO"/>
              </w:rPr>
              <w:t xml:space="preserve"> a din medii apoase</w:t>
            </w:r>
          </w:p>
        </w:tc>
        <w:tc>
          <w:tcPr>
            <w:tcW w:w="5954" w:type="dxa"/>
            <w:shd w:val="clear" w:color="auto" w:fill="auto"/>
            <w:vAlign w:val="center"/>
          </w:tcPr>
          <w:p w14:paraId="3BABD70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rPr>
              <w:t>I Ion, R.M. Senin,…, A.C. Ion, Influence of the matrix of aqueous solutions on the adsorption of endocrine disruptors by fullerene C60, J. Environ. Eng. &amp; Landscape Manag., 2019, 27(1), 1-11.</w:t>
            </w:r>
          </w:p>
        </w:tc>
      </w:tr>
      <w:tr w:rsidR="008B4FFE" w:rsidRPr="008B4FFE" w14:paraId="088CA79A" w14:textId="77777777" w:rsidTr="00DC4A7C">
        <w:trPr>
          <w:jc w:val="center"/>
        </w:trPr>
        <w:tc>
          <w:tcPr>
            <w:tcW w:w="491" w:type="dxa"/>
            <w:shd w:val="clear" w:color="auto" w:fill="auto"/>
            <w:vAlign w:val="center"/>
          </w:tcPr>
          <w:p w14:paraId="7419F74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14</w:t>
            </w:r>
          </w:p>
        </w:tc>
        <w:tc>
          <w:tcPr>
            <w:tcW w:w="1611" w:type="dxa"/>
            <w:shd w:val="clear" w:color="auto" w:fill="auto"/>
            <w:vAlign w:val="center"/>
          </w:tcPr>
          <w:p w14:paraId="2330BDC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Elis GEACAI</w:t>
            </w:r>
          </w:p>
        </w:tc>
        <w:tc>
          <w:tcPr>
            <w:tcW w:w="1441" w:type="dxa"/>
            <w:vAlign w:val="center"/>
          </w:tcPr>
          <w:p w14:paraId="1FED6AB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IULIAN Olga </w:t>
            </w:r>
          </w:p>
        </w:tc>
        <w:tc>
          <w:tcPr>
            <w:tcW w:w="1081" w:type="dxa"/>
            <w:shd w:val="clear" w:color="auto" w:fill="auto"/>
            <w:vAlign w:val="center"/>
          </w:tcPr>
          <w:p w14:paraId="7223A5C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2017</w:t>
            </w:r>
          </w:p>
        </w:tc>
        <w:tc>
          <w:tcPr>
            <w:tcW w:w="2884" w:type="dxa"/>
            <w:shd w:val="clear" w:color="auto" w:fill="auto"/>
            <w:vAlign w:val="center"/>
          </w:tcPr>
          <w:p w14:paraId="5C9B9F14"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Proprietatile</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fizico</w:t>
            </w:r>
            <w:proofErr w:type="spellEnd"/>
            <w:r w:rsidRPr="008B4FFE">
              <w:rPr>
                <w:rFonts w:ascii="Cambria" w:hAnsi="Cambria"/>
                <w:color w:val="000000" w:themeColor="text1"/>
                <w:sz w:val="20"/>
                <w:szCs w:val="20"/>
                <w:lang w:val="ro-RO"/>
              </w:rPr>
              <w:t xml:space="preserve">-chimice ale unor amestecuri de combustibili </w:t>
            </w:r>
            <w:proofErr w:type="spellStart"/>
            <w:r w:rsidRPr="008B4FFE">
              <w:rPr>
                <w:rFonts w:ascii="Cambria" w:hAnsi="Cambria"/>
                <w:color w:val="000000" w:themeColor="text1"/>
                <w:sz w:val="20"/>
                <w:szCs w:val="20"/>
                <w:lang w:val="ro-RO"/>
              </w:rPr>
              <w:t>conventionali</w:t>
            </w:r>
            <w:proofErr w:type="spellEnd"/>
            <w:r w:rsidRPr="008B4FFE">
              <w:rPr>
                <w:rFonts w:ascii="Cambria" w:hAnsi="Cambria"/>
                <w:color w:val="000000" w:themeColor="text1"/>
                <w:sz w:val="20"/>
                <w:szCs w:val="20"/>
                <w:lang w:val="ro-RO"/>
              </w:rPr>
              <w:t xml:space="preserve"> cu biocombustibili</w:t>
            </w:r>
          </w:p>
        </w:tc>
        <w:tc>
          <w:tcPr>
            <w:tcW w:w="5954" w:type="dxa"/>
            <w:shd w:val="clear" w:color="auto" w:fill="auto"/>
            <w:vAlign w:val="center"/>
          </w:tcPr>
          <w:p w14:paraId="5932AFBC" w14:textId="73754751" w:rsidR="00DC4A7C" w:rsidRPr="008B4FFE" w:rsidRDefault="00A31F15" w:rsidP="00A31F15">
            <w:pPr>
              <w:jc w:val="center"/>
              <w:rPr>
                <w:rFonts w:ascii="Cambria" w:hAnsi="Cambria"/>
                <w:color w:val="000000" w:themeColor="text1"/>
                <w:sz w:val="20"/>
                <w:szCs w:val="20"/>
                <w:lang w:val="en-US"/>
              </w:rPr>
            </w:pPr>
            <w:r w:rsidRPr="008B4FFE">
              <w:rPr>
                <w:rFonts w:ascii="Cambria" w:hAnsi="Cambria"/>
                <w:color w:val="000000" w:themeColor="text1"/>
                <w:sz w:val="20"/>
                <w:szCs w:val="20"/>
                <w:lang w:val="en-US"/>
              </w:rPr>
              <w:t>-</w:t>
            </w:r>
          </w:p>
        </w:tc>
      </w:tr>
      <w:tr w:rsidR="008B4FFE" w:rsidRPr="008B4FFE" w14:paraId="375838A4" w14:textId="77777777" w:rsidTr="00DC4A7C">
        <w:trPr>
          <w:jc w:val="center"/>
        </w:trPr>
        <w:tc>
          <w:tcPr>
            <w:tcW w:w="491" w:type="dxa"/>
            <w:shd w:val="clear" w:color="auto" w:fill="auto"/>
            <w:vAlign w:val="center"/>
          </w:tcPr>
          <w:p w14:paraId="17066C6E"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15</w:t>
            </w:r>
          </w:p>
        </w:tc>
        <w:tc>
          <w:tcPr>
            <w:tcW w:w="1611" w:type="dxa"/>
            <w:shd w:val="clear" w:color="auto" w:fill="auto"/>
            <w:vAlign w:val="center"/>
          </w:tcPr>
          <w:p w14:paraId="6C7A754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Georgiana Raluca STOICA (SANDU)</w:t>
            </w:r>
          </w:p>
        </w:tc>
        <w:tc>
          <w:tcPr>
            <w:tcW w:w="1441" w:type="dxa"/>
            <w:vAlign w:val="center"/>
          </w:tcPr>
          <w:p w14:paraId="30F1086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IULIAN Olga </w:t>
            </w:r>
          </w:p>
        </w:tc>
        <w:tc>
          <w:tcPr>
            <w:tcW w:w="1081" w:type="dxa"/>
            <w:shd w:val="clear" w:color="auto" w:fill="auto"/>
            <w:vAlign w:val="center"/>
          </w:tcPr>
          <w:p w14:paraId="29DCC791"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15E0BF39"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Proprietati</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fizico-chimiceale</w:t>
            </w:r>
            <w:proofErr w:type="spellEnd"/>
            <w:r w:rsidRPr="008B4FFE">
              <w:rPr>
                <w:rFonts w:ascii="Cambria" w:hAnsi="Cambria"/>
                <w:color w:val="000000" w:themeColor="text1"/>
                <w:sz w:val="20"/>
                <w:szCs w:val="20"/>
                <w:lang w:val="ro-RO"/>
              </w:rPr>
              <w:t xml:space="preserve"> amestecurilor binare si ternare cu motorina, </w:t>
            </w:r>
            <w:proofErr w:type="spellStart"/>
            <w:r w:rsidRPr="008B4FFE">
              <w:rPr>
                <w:rFonts w:ascii="Cambria" w:hAnsi="Cambria"/>
                <w:color w:val="000000" w:themeColor="text1"/>
                <w:sz w:val="20"/>
                <w:szCs w:val="20"/>
                <w:lang w:val="ro-RO"/>
              </w:rPr>
              <w:t>biodiesel</w:t>
            </w:r>
            <w:proofErr w:type="spellEnd"/>
            <w:r w:rsidRPr="008B4FFE">
              <w:rPr>
                <w:rFonts w:ascii="Cambria" w:hAnsi="Cambria"/>
                <w:color w:val="000000" w:themeColor="text1"/>
                <w:sz w:val="20"/>
                <w:szCs w:val="20"/>
                <w:lang w:val="ro-RO"/>
              </w:rPr>
              <w:t xml:space="preserve"> si </w:t>
            </w:r>
            <w:proofErr w:type="spellStart"/>
            <w:r w:rsidRPr="008B4FFE">
              <w:rPr>
                <w:rFonts w:ascii="Cambria" w:hAnsi="Cambria"/>
                <w:color w:val="000000" w:themeColor="text1"/>
                <w:sz w:val="20"/>
                <w:szCs w:val="20"/>
                <w:lang w:val="ro-RO"/>
              </w:rPr>
              <w:t>izopropanol</w:t>
            </w:r>
            <w:proofErr w:type="spellEnd"/>
          </w:p>
        </w:tc>
        <w:tc>
          <w:tcPr>
            <w:tcW w:w="5954" w:type="dxa"/>
            <w:shd w:val="clear" w:color="auto" w:fill="auto"/>
            <w:vAlign w:val="center"/>
          </w:tcPr>
          <w:p w14:paraId="6A14B45D" w14:textId="77777777" w:rsidR="00DC4A7C" w:rsidRPr="008B4FFE" w:rsidRDefault="00DC4A7C" w:rsidP="00DC4A7C">
            <w:pPr>
              <w:jc w:val="center"/>
              <w:rPr>
                <w:rFonts w:ascii="Cambria" w:hAnsi="Cambria"/>
                <w:bCs/>
                <w:color w:val="000000" w:themeColor="text1"/>
                <w:sz w:val="20"/>
                <w:szCs w:val="20"/>
              </w:rPr>
            </w:pPr>
            <w:r w:rsidRPr="008B4FFE">
              <w:rPr>
                <w:rFonts w:ascii="Cambria" w:hAnsi="Cambria"/>
                <w:bCs/>
                <w:color w:val="000000" w:themeColor="text1"/>
                <w:sz w:val="20"/>
                <w:szCs w:val="20"/>
              </w:rPr>
              <w:t xml:space="preserve">Nita, I., Sandu, R.G., Osman, S., Iulian, O., Stepan, E. Viscosity of ternary blends with biodiesel, diesel fuel and isopropanol at different temperatures, Revista de Chimie, 69(8), 2019-2024, </w:t>
            </w:r>
          </w:p>
        </w:tc>
      </w:tr>
      <w:tr w:rsidR="008B4FFE" w:rsidRPr="008B4FFE" w14:paraId="2440973B" w14:textId="77777777" w:rsidTr="00DC4A7C">
        <w:trPr>
          <w:jc w:val="center"/>
        </w:trPr>
        <w:tc>
          <w:tcPr>
            <w:tcW w:w="491" w:type="dxa"/>
            <w:shd w:val="clear" w:color="auto" w:fill="auto"/>
            <w:vAlign w:val="center"/>
          </w:tcPr>
          <w:p w14:paraId="4E81B1C9"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16</w:t>
            </w:r>
          </w:p>
        </w:tc>
        <w:tc>
          <w:tcPr>
            <w:tcW w:w="1611" w:type="dxa"/>
            <w:shd w:val="clear" w:color="auto" w:fill="auto"/>
            <w:vAlign w:val="center"/>
          </w:tcPr>
          <w:p w14:paraId="608E4D6D"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Ciprian CHELARU</w:t>
            </w:r>
          </w:p>
        </w:tc>
        <w:tc>
          <w:tcPr>
            <w:tcW w:w="1441" w:type="dxa"/>
            <w:vAlign w:val="center"/>
          </w:tcPr>
          <w:p w14:paraId="4E3D2D8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MEGHEA Aurelia</w:t>
            </w:r>
          </w:p>
        </w:tc>
        <w:tc>
          <w:tcPr>
            <w:tcW w:w="1081" w:type="dxa"/>
            <w:shd w:val="clear" w:color="auto" w:fill="auto"/>
            <w:vAlign w:val="center"/>
          </w:tcPr>
          <w:p w14:paraId="1C089991"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10F81D61"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Produse cosmetice pe baza de microcapsule de polimeri naturali, incorporate in materiale textile</w:t>
            </w:r>
          </w:p>
        </w:tc>
        <w:tc>
          <w:tcPr>
            <w:tcW w:w="5954" w:type="dxa"/>
            <w:shd w:val="clear" w:color="auto" w:fill="auto"/>
            <w:vAlign w:val="center"/>
          </w:tcPr>
          <w:p w14:paraId="198BD394" w14:textId="5FA2DA27" w:rsidR="00DC4A7C" w:rsidRPr="008B4FFE" w:rsidRDefault="00A31F15" w:rsidP="00DC4A7C">
            <w:pPr>
              <w:jc w:val="center"/>
              <w:rPr>
                <w:rFonts w:ascii="Cambria" w:hAnsi="Cambria"/>
                <w:color w:val="000000" w:themeColor="text1"/>
                <w:sz w:val="20"/>
                <w:szCs w:val="20"/>
                <w:lang w:val="en-US"/>
              </w:rPr>
            </w:pPr>
            <w:r w:rsidRPr="008B4FFE">
              <w:rPr>
                <w:rFonts w:ascii="Cambria" w:hAnsi="Cambria"/>
                <w:color w:val="000000" w:themeColor="text1"/>
                <w:sz w:val="20"/>
                <w:szCs w:val="20"/>
                <w:lang w:val="en-US"/>
              </w:rPr>
              <w:t>-</w:t>
            </w:r>
          </w:p>
        </w:tc>
      </w:tr>
      <w:tr w:rsidR="008B4FFE" w:rsidRPr="008B4FFE" w14:paraId="6E85951C" w14:textId="77777777" w:rsidTr="00DC4A7C">
        <w:trPr>
          <w:jc w:val="center"/>
        </w:trPr>
        <w:tc>
          <w:tcPr>
            <w:tcW w:w="491" w:type="dxa"/>
            <w:shd w:val="clear" w:color="auto" w:fill="auto"/>
            <w:vAlign w:val="center"/>
          </w:tcPr>
          <w:p w14:paraId="5CF66A54"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17</w:t>
            </w:r>
          </w:p>
        </w:tc>
        <w:tc>
          <w:tcPr>
            <w:tcW w:w="1611" w:type="dxa"/>
            <w:shd w:val="clear" w:color="auto" w:fill="auto"/>
            <w:vAlign w:val="center"/>
          </w:tcPr>
          <w:p w14:paraId="745A05AF"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Maria Luiza AXINTE (MIRCEA)</w:t>
            </w:r>
          </w:p>
        </w:tc>
        <w:tc>
          <w:tcPr>
            <w:tcW w:w="1441" w:type="dxa"/>
            <w:vAlign w:val="center"/>
          </w:tcPr>
          <w:p w14:paraId="3C98FD5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MEGHEA Aurelia</w:t>
            </w:r>
          </w:p>
        </w:tc>
        <w:tc>
          <w:tcPr>
            <w:tcW w:w="1081" w:type="dxa"/>
            <w:shd w:val="clear" w:color="auto" w:fill="auto"/>
            <w:vAlign w:val="center"/>
          </w:tcPr>
          <w:p w14:paraId="543CBD1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392FE3B1"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Materiale inteligente cu proprietăţi fotoconductoare pe bază de ADN funcţionalizat pentru dispozitive fotonice</w:t>
            </w:r>
          </w:p>
        </w:tc>
        <w:tc>
          <w:tcPr>
            <w:tcW w:w="5954" w:type="dxa"/>
            <w:shd w:val="clear" w:color="auto" w:fill="auto"/>
            <w:vAlign w:val="center"/>
          </w:tcPr>
          <w:p w14:paraId="7D3ED530" w14:textId="32BC083D"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r w:rsidR="008B4FFE" w:rsidRPr="008B4FFE" w14:paraId="2E915E4E" w14:textId="77777777" w:rsidTr="00DC4A7C">
        <w:trPr>
          <w:jc w:val="center"/>
        </w:trPr>
        <w:tc>
          <w:tcPr>
            <w:tcW w:w="491" w:type="dxa"/>
            <w:shd w:val="clear" w:color="auto" w:fill="auto"/>
            <w:vAlign w:val="center"/>
          </w:tcPr>
          <w:p w14:paraId="15B64AF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18</w:t>
            </w:r>
          </w:p>
        </w:tc>
        <w:tc>
          <w:tcPr>
            <w:tcW w:w="1611" w:type="dxa"/>
            <w:shd w:val="clear" w:color="auto" w:fill="auto"/>
            <w:vAlign w:val="center"/>
          </w:tcPr>
          <w:p w14:paraId="0D676A1C"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Iulia Adriana GRAFU</w:t>
            </w:r>
          </w:p>
        </w:tc>
        <w:tc>
          <w:tcPr>
            <w:tcW w:w="1441" w:type="dxa"/>
            <w:vAlign w:val="center"/>
          </w:tcPr>
          <w:p w14:paraId="535E6F5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MEGHEA Aurelia</w:t>
            </w:r>
          </w:p>
        </w:tc>
        <w:tc>
          <w:tcPr>
            <w:tcW w:w="1081" w:type="dxa"/>
            <w:shd w:val="clear" w:color="auto" w:fill="auto"/>
            <w:vAlign w:val="center"/>
          </w:tcPr>
          <w:p w14:paraId="68E32FA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6EA816F2"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Nanotransportori lipidici cu conținut ridicat de squalenă pentru co-încapsularea unor medicamente cu acțiune antitumorală și antioxidantă</w:t>
            </w:r>
          </w:p>
        </w:tc>
        <w:tc>
          <w:tcPr>
            <w:tcW w:w="5954" w:type="dxa"/>
            <w:shd w:val="clear" w:color="auto" w:fill="auto"/>
            <w:vAlign w:val="center"/>
          </w:tcPr>
          <w:p w14:paraId="418536BA" w14:textId="551A61BD" w:rsidR="00DC4A7C" w:rsidRPr="008B4FFE" w:rsidRDefault="00A31F15" w:rsidP="00DC4A7C">
            <w:pPr>
              <w:jc w:val="center"/>
              <w:rPr>
                <w:rFonts w:ascii="Cambria" w:hAnsi="Cambria"/>
                <w:color w:val="000000" w:themeColor="text1"/>
                <w:sz w:val="20"/>
                <w:szCs w:val="20"/>
                <w:lang w:val="en-US"/>
              </w:rPr>
            </w:pPr>
            <w:r w:rsidRPr="008B4FFE">
              <w:rPr>
                <w:rFonts w:ascii="Cambria" w:hAnsi="Cambria"/>
                <w:bCs/>
                <w:color w:val="000000" w:themeColor="text1"/>
                <w:sz w:val="20"/>
                <w:szCs w:val="20"/>
                <w:lang w:val="en-US"/>
              </w:rPr>
              <w:t>-</w:t>
            </w:r>
          </w:p>
        </w:tc>
      </w:tr>
      <w:tr w:rsidR="008B4FFE" w:rsidRPr="008B4FFE" w14:paraId="73412EB4" w14:textId="77777777" w:rsidTr="00DC4A7C">
        <w:trPr>
          <w:jc w:val="center"/>
        </w:trPr>
        <w:tc>
          <w:tcPr>
            <w:tcW w:w="491" w:type="dxa"/>
            <w:shd w:val="clear" w:color="auto" w:fill="auto"/>
            <w:vAlign w:val="center"/>
          </w:tcPr>
          <w:p w14:paraId="19DB9CE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19</w:t>
            </w:r>
          </w:p>
        </w:tc>
        <w:tc>
          <w:tcPr>
            <w:tcW w:w="1611" w:type="dxa"/>
            <w:shd w:val="clear" w:color="auto" w:fill="auto"/>
            <w:vAlign w:val="center"/>
          </w:tcPr>
          <w:p w14:paraId="191FC14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Alexandra Viviana SEREANU</w:t>
            </w:r>
          </w:p>
        </w:tc>
        <w:tc>
          <w:tcPr>
            <w:tcW w:w="1441" w:type="dxa"/>
            <w:vAlign w:val="center"/>
          </w:tcPr>
          <w:p w14:paraId="7245CB4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MEGHEA Aurelia </w:t>
            </w:r>
          </w:p>
        </w:tc>
        <w:tc>
          <w:tcPr>
            <w:tcW w:w="1081" w:type="dxa"/>
            <w:shd w:val="clear" w:color="auto" w:fill="auto"/>
            <w:vAlign w:val="center"/>
          </w:tcPr>
          <w:p w14:paraId="7A95505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2017</w:t>
            </w:r>
          </w:p>
        </w:tc>
        <w:tc>
          <w:tcPr>
            <w:tcW w:w="2884" w:type="dxa"/>
            <w:shd w:val="clear" w:color="auto" w:fill="auto"/>
            <w:vAlign w:val="center"/>
          </w:tcPr>
          <w:p w14:paraId="4D3908AE"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Biomateriale cu </w:t>
            </w:r>
            <w:proofErr w:type="spellStart"/>
            <w:r w:rsidRPr="008B4FFE">
              <w:rPr>
                <w:rFonts w:ascii="Cambria" w:hAnsi="Cambria"/>
                <w:color w:val="000000" w:themeColor="text1"/>
                <w:sz w:val="20"/>
                <w:szCs w:val="20"/>
                <w:lang w:val="ro-RO"/>
              </w:rPr>
              <w:t>aplicatii</w:t>
            </w:r>
            <w:proofErr w:type="spellEnd"/>
            <w:r w:rsidRPr="008B4FFE">
              <w:rPr>
                <w:rFonts w:ascii="Cambria" w:hAnsi="Cambria"/>
                <w:color w:val="000000" w:themeColor="text1"/>
                <w:sz w:val="20"/>
                <w:szCs w:val="20"/>
                <w:lang w:val="ro-RO"/>
              </w:rPr>
              <w:t xml:space="preserve"> in medicina dentara pe baza de </w:t>
            </w:r>
            <w:proofErr w:type="spellStart"/>
            <w:r w:rsidRPr="008B4FFE">
              <w:rPr>
                <w:rFonts w:ascii="Cambria" w:hAnsi="Cambria"/>
                <w:color w:val="000000" w:themeColor="text1"/>
                <w:sz w:val="20"/>
                <w:szCs w:val="20"/>
                <w:lang w:val="ro-RO"/>
              </w:rPr>
              <w:t>hidroxiapatita</w:t>
            </w:r>
            <w:proofErr w:type="spellEnd"/>
            <w:r w:rsidRPr="008B4FFE">
              <w:rPr>
                <w:rFonts w:ascii="Cambria" w:hAnsi="Cambria"/>
                <w:color w:val="000000" w:themeColor="text1"/>
                <w:sz w:val="20"/>
                <w:szCs w:val="20"/>
                <w:lang w:val="ro-RO"/>
              </w:rPr>
              <w:t xml:space="preserve"> din organisme marine (</w:t>
            </w:r>
            <w:proofErr w:type="spellStart"/>
            <w:r w:rsidRPr="008B4FFE">
              <w:rPr>
                <w:rFonts w:ascii="Cambria" w:hAnsi="Cambria"/>
                <w:color w:val="000000" w:themeColor="text1"/>
                <w:sz w:val="20"/>
                <w:szCs w:val="20"/>
                <w:lang w:val="ro-RO"/>
              </w:rPr>
              <w:t>Rapana</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Venosa</w:t>
            </w:r>
            <w:proofErr w:type="spellEnd"/>
            <w:r w:rsidRPr="008B4FFE">
              <w:rPr>
                <w:rFonts w:ascii="Cambria" w:hAnsi="Cambria"/>
                <w:color w:val="000000" w:themeColor="text1"/>
                <w:sz w:val="20"/>
                <w:szCs w:val="20"/>
                <w:lang w:val="ro-RO"/>
              </w:rPr>
              <w:t xml:space="preserve">) si polimeri naturali pentru </w:t>
            </w:r>
            <w:proofErr w:type="spellStart"/>
            <w:r w:rsidRPr="008B4FFE">
              <w:rPr>
                <w:rFonts w:ascii="Cambria" w:hAnsi="Cambria"/>
                <w:color w:val="000000" w:themeColor="text1"/>
                <w:sz w:val="20"/>
                <w:szCs w:val="20"/>
                <w:lang w:val="ro-RO"/>
              </w:rPr>
              <w:t>aditie</w:t>
            </w:r>
            <w:proofErr w:type="spellEnd"/>
            <w:r w:rsidRPr="008B4FFE">
              <w:rPr>
                <w:rFonts w:ascii="Cambria" w:hAnsi="Cambria"/>
                <w:color w:val="000000" w:themeColor="text1"/>
                <w:sz w:val="20"/>
                <w:szCs w:val="20"/>
                <w:lang w:val="ro-RO"/>
              </w:rPr>
              <w:t xml:space="preserve"> si regenerare osoasa</w:t>
            </w:r>
          </w:p>
        </w:tc>
        <w:tc>
          <w:tcPr>
            <w:tcW w:w="5954" w:type="dxa"/>
            <w:shd w:val="clear" w:color="auto" w:fill="auto"/>
            <w:vAlign w:val="center"/>
          </w:tcPr>
          <w:p w14:paraId="200ECFA8" w14:textId="44067619"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r w:rsidR="008B4FFE" w:rsidRPr="008B4FFE" w14:paraId="2DEC5B10" w14:textId="77777777" w:rsidTr="00DC4A7C">
        <w:trPr>
          <w:jc w:val="center"/>
        </w:trPr>
        <w:tc>
          <w:tcPr>
            <w:tcW w:w="491" w:type="dxa"/>
            <w:shd w:val="clear" w:color="auto" w:fill="auto"/>
            <w:vAlign w:val="center"/>
          </w:tcPr>
          <w:p w14:paraId="26A9A4F4"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20</w:t>
            </w:r>
          </w:p>
        </w:tc>
        <w:tc>
          <w:tcPr>
            <w:tcW w:w="1611" w:type="dxa"/>
            <w:shd w:val="clear" w:color="auto" w:fill="auto"/>
            <w:vAlign w:val="center"/>
          </w:tcPr>
          <w:p w14:paraId="5529FE54"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Adina Roxana PETCU</w:t>
            </w:r>
          </w:p>
        </w:tc>
        <w:tc>
          <w:tcPr>
            <w:tcW w:w="1441" w:type="dxa"/>
            <w:vAlign w:val="center"/>
          </w:tcPr>
          <w:p w14:paraId="470EC69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MEGHEA Aurelia </w:t>
            </w:r>
          </w:p>
        </w:tc>
        <w:tc>
          <w:tcPr>
            <w:tcW w:w="1081" w:type="dxa"/>
            <w:shd w:val="clear" w:color="auto" w:fill="auto"/>
            <w:vAlign w:val="center"/>
          </w:tcPr>
          <w:p w14:paraId="1CE656A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2017</w:t>
            </w:r>
          </w:p>
        </w:tc>
        <w:tc>
          <w:tcPr>
            <w:tcW w:w="2884" w:type="dxa"/>
            <w:shd w:val="clear" w:color="auto" w:fill="auto"/>
            <w:vAlign w:val="center"/>
          </w:tcPr>
          <w:p w14:paraId="4B97AB99"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Sisteme </w:t>
            </w:r>
            <w:proofErr w:type="spellStart"/>
            <w:r w:rsidRPr="008B4FFE">
              <w:rPr>
                <w:rFonts w:ascii="Cambria" w:hAnsi="Cambria"/>
                <w:color w:val="000000" w:themeColor="text1"/>
                <w:sz w:val="20"/>
                <w:szCs w:val="20"/>
                <w:lang w:val="ro-RO"/>
              </w:rPr>
              <w:t>nanoheterogene</w:t>
            </w:r>
            <w:proofErr w:type="spellEnd"/>
            <w:r w:rsidRPr="008B4FFE">
              <w:rPr>
                <w:rFonts w:ascii="Cambria" w:hAnsi="Cambria"/>
                <w:color w:val="000000" w:themeColor="text1"/>
                <w:sz w:val="20"/>
                <w:szCs w:val="20"/>
                <w:lang w:val="ro-RO"/>
              </w:rPr>
              <w:t xml:space="preserve"> pentru </w:t>
            </w:r>
            <w:proofErr w:type="spellStart"/>
            <w:r w:rsidRPr="008B4FFE">
              <w:rPr>
                <w:rFonts w:ascii="Cambria" w:hAnsi="Cambria"/>
                <w:color w:val="000000" w:themeColor="text1"/>
                <w:sz w:val="20"/>
                <w:szCs w:val="20"/>
                <w:lang w:val="ro-RO"/>
              </w:rPr>
              <w:t>extractia</w:t>
            </w:r>
            <w:proofErr w:type="spellEnd"/>
            <w:r w:rsidRPr="008B4FFE">
              <w:rPr>
                <w:rFonts w:ascii="Cambria" w:hAnsi="Cambria"/>
                <w:color w:val="000000" w:themeColor="text1"/>
                <w:sz w:val="20"/>
                <w:szCs w:val="20"/>
                <w:lang w:val="ro-RO"/>
              </w:rPr>
              <w:t xml:space="preserve"> si </w:t>
            </w:r>
            <w:proofErr w:type="spellStart"/>
            <w:r w:rsidRPr="008B4FFE">
              <w:rPr>
                <w:rFonts w:ascii="Cambria" w:hAnsi="Cambria"/>
                <w:color w:val="000000" w:themeColor="text1"/>
                <w:sz w:val="20"/>
                <w:szCs w:val="20"/>
                <w:lang w:val="ro-RO"/>
              </w:rPr>
              <w:t>fotodegradarea</w:t>
            </w:r>
            <w:proofErr w:type="spellEnd"/>
            <w:r w:rsidRPr="008B4FFE">
              <w:rPr>
                <w:rFonts w:ascii="Cambria" w:hAnsi="Cambria"/>
                <w:color w:val="000000" w:themeColor="text1"/>
                <w:sz w:val="20"/>
                <w:szCs w:val="20"/>
                <w:lang w:val="ro-RO"/>
              </w:rPr>
              <w:t xml:space="preserve"> amestecurilor de </w:t>
            </w:r>
            <w:proofErr w:type="spellStart"/>
            <w:r w:rsidRPr="008B4FFE">
              <w:rPr>
                <w:rFonts w:ascii="Cambria" w:hAnsi="Cambria"/>
                <w:color w:val="000000" w:themeColor="text1"/>
                <w:sz w:val="20"/>
                <w:szCs w:val="20"/>
                <w:lang w:val="ro-RO"/>
              </w:rPr>
              <w:t>coloranti</w:t>
            </w:r>
            <w:proofErr w:type="spellEnd"/>
          </w:p>
        </w:tc>
        <w:tc>
          <w:tcPr>
            <w:tcW w:w="5954" w:type="dxa"/>
            <w:shd w:val="clear" w:color="auto" w:fill="auto"/>
            <w:vAlign w:val="center"/>
          </w:tcPr>
          <w:p w14:paraId="149EDF61" w14:textId="1E5714A7" w:rsidR="00DC4A7C" w:rsidRPr="008B4FFE" w:rsidRDefault="00A31F15" w:rsidP="00DC4A7C">
            <w:pPr>
              <w:jc w:val="center"/>
              <w:rPr>
                <w:rFonts w:ascii="Cambria" w:hAnsi="Cambria"/>
                <w:color w:val="000000" w:themeColor="text1"/>
                <w:sz w:val="20"/>
                <w:szCs w:val="20"/>
                <w:lang w:val="en-US"/>
              </w:rPr>
            </w:pPr>
            <w:r w:rsidRPr="008B4FFE">
              <w:rPr>
                <w:rFonts w:ascii="Cambria" w:hAnsi="Cambria"/>
                <w:bCs/>
                <w:color w:val="000000" w:themeColor="text1"/>
                <w:sz w:val="20"/>
                <w:szCs w:val="20"/>
                <w:lang w:val="en-US"/>
              </w:rPr>
              <w:t>-</w:t>
            </w:r>
          </w:p>
        </w:tc>
      </w:tr>
      <w:tr w:rsidR="008B4FFE" w:rsidRPr="008B4FFE" w14:paraId="35D46D5A" w14:textId="77777777" w:rsidTr="00DC4A7C">
        <w:trPr>
          <w:jc w:val="center"/>
        </w:trPr>
        <w:tc>
          <w:tcPr>
            <w:tcW w:w="491" w:type="dxa"/>
            <w:shd w:val="clear" w:color="auto" w:fill="auto"/>
            <w:vAlign w:val="center"/>
          </w:tcPr>
          <w:p w14:paraId="5F6E51F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21</w:t>
            </w:r>
          </w:p>
        </w:tc>
        <w:tc>
          <w:tcPr>
            <w:tcW w:w="1611" w:type="dxa"/>
            <w:shd w:val="clear" w:color="auto" w:fill="auto"/>
            <w:vAlign w:val="center"/>
          </w:tcPr>
          <w:p w14:paraId="264AA8A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Mustafa </w:t>
            </w:r>
            <w:proofErr w:type="spellStart"/>
            <w:r w:rsidRPr="008B4FFE">
              <w:rPr>
                <w:rFonts w:ascii="Cambria" w:hAnsi="Cambria"/>
                <w:color w:val="000000" w:themeColor="text1"/>
                <w:sz w:val="20"/>
                <w:szCs w:val="20"/>
                <w:lang w:val="ro-RO"/>
              </w:rPr>
              <w:t>Basim</w:t>
            </w:r>
            <w:proofErr w:type="spellEnd"/>
            <w:r w:rsidRPr="008B4FFE">
              <w:rPr>
                <w:rFonts w:ascii="Cambria" w:hAnsi="Cambria"/>
                <w:color w:val="000000" w:themeColor="text1"/>
                <w:sz w:val="20"/>
                <w:szCs w:val="20"/>
                <w:lang w:val="ro-RO"/>
              </w:rPr>
              <w:t xml:space="preserve"> Mohammed AL TAMEEMI</w:t>
            </w:r>
          </w:p>
        </w:tc>
        <w:tc>
          <w:tcPr>
            <w:tcW w:w="1441" w:type="dxa"/>
            <w:vAlign w:val="center"/>
          </w:tcPr>
          <w:p w14:paraId="1934CC3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MEGHEA Aurelia </w:t>
            </w:r>
          </w:p>
        </w:tc>
        <w:tc>
          <w:tcPr>
            <w:tcW w:w="1081" w:type="dxa"/>
            <w:shd w:val="clear" w:color="auto" w:fill="auto"/>
            <w:vAlign w:val="center"/>
          </w:tcPr>
          <w:p w14:paraId="198A05C9"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5F0CBA46"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Nanostructured</w:t>
            </w:r>
            <w:proofErr w:type="spellEnd"/>
            <w:r w:rsidRPr="008B4FFE">
              <w:rPr>
                <w:rFonts w:ascii="Cambria" w:hAnsi="Cambria"/>
                <w:color w:val="000000" w:themeColor="text1"/>
                <w:sz w:val="20"/>
                <w:szCs w:val="20"/>
                <w:lang w:val="ro-RO"/>
              </w:rPr>
              <w:t xml:space="preserve"> Silica </w:t>
            </w:r>
            <w:proofErr w:type="spellStart"/>
            <w:r w:rsidRPr="008B4FFE">
              <w:rPr>
                <w:rFonts w:ascii="Cambria" w:hAnsi="Cambria"/>
                <w:color w:val="000000" w:themeColor="text1"/>
                <w:sz w:val="20"/>
                <w:szCs w:val="20"/>
                <w:lang w:val="ro-RO"/>
              </w:rPr>
              <w:t>Materials</w:t>
            </w:r>
            <w:proofErr w:type="spellEnd"/>
            <w:r w:rsidRPr="008B4FFE">
              <w:rPr>
                <w:rFonts w:ascii="Cambria" w:hAnsi="Cambria"/>
                <w:color w:val="000000" w:themeColor="text1"/>
                <w:sz w:val="20"/>
                <w:szCs w:val="20"/>
                <w:lang w:val="ro-RO"/>
              </w:rPr>
              <w:t xml:space="preserve"> for Drug </w:t>
            </w:r>
            <w:proofErr w:type="spellStart"/>
            <w:r w:rsidRPr="008B4FFE">
              <w:rPr>
                <w:rFonts w:ascii="Cambria" w:hAnsi="Cambria"/>
                <w:color w:val="000000" w:themeColor="text1"/>
                <w:sz w:val="20"/>
                <w:szCs w:val="20"/>
                <w:lang w:val="ro-RO"/>
              </w:rPr>
              <w:t>Delivery</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Applications</w:t>
            </w:r>
            <w:proofErr w:type="spellEnd"/>
          </w:p>
        </w:tc>
        <w:tc>
          <w:tcPr>
            <w:tcW w:w="5954" w:type="dxa"/>
            <w:shd w:val="clear" w:color="auto" w:fill="auto"/>
            <w:vAlign w:val="center"/>
          </w:tcPr>
          <w:p w14:paraId="0652E97F" w14:textId="1543FA4B" w:rsidR="00DC4A7C" w:rsidRPr="008B4FFE" w:rsidRDefault="00A31F15"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Dan Eduard Mihaiescu, Dragos Gudovan, Mariana Carmela Horja, Daniela Istrati, Alexandru, Dan Ionescu, Viorel Cristea, Gheorghe Ungureanu, Mustafa Basim Mohammed Al Tameemi, Oana Maria Mihaiescu, Isoconcentration profiles of water parameters for protected areas at Black Sea border, 16-21 November. 2014, Barcelona, Spain</w:t>
            </w:r>
          </w:p>
        </w:tc>
      </w:tr>
      <w:tr w:rsidR="008B4FFE" w:rsidRPr="008B4FFE" w14:paraId="44B1E8FF" w14:textId="77777777" w:rsidTr="00DC4A7C">
        <w:trPr>
          <w:jc w:val="center"/>
        </w:trPr>
        <w:tc>
          <w:tcPr>
            <w:tcW w:w="491" w:type="dxa"/>
            <w:shd w:val="clear" w:color="auto" w:fill="auto"/>
            <w:vAlign w:val="center"/>
          </w:tcPr>
          <w:p w14:paraId="3173E2B9"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22</w:t>
            </w:r>
          </w:p>
        </w:tc>
        <w:tc>
          <w:tcPr>
            <w:tcW w:w="1611" w:type="dxa"/>
            <w:shd w:val="clear" w:color="auto" w:fill="auto"/>
            <w:vAlign w:val="center"/>
          </w:tcPr>
          <w:p w14:paraId="45CDA28E"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SAVA (APOSTOL) Gabriela </w:t>
            </w:r>
            <w:proofErr w:type="spellStart"/>
            <w:r w:rsidRPr="008B4FFE">
              <w:rPr>
                <w:rFonts w:ascii="Cambria" w:hAnsi="Cambria"/>
                <w:color w:val="000000" w:themeColor="text1"/>
                <w:sz w:val="20"/>
                <w:szCs w:val="20"/>
                <w:lang w:val="ro-RO"/>
              </w:rPr>
              <w:t>Odilia</w:t>
            </w:r>
            <w:proofErr w:type="spellEnd"/>
          </w:p>
        </w:tc>
        <w:tc>
          <w:tcPr>
            <w:tcW w:w="1441" w:type="dxa"/>
            <w:vAlign w:val="center"/>
          </w:tcPr>
          <w:p w14:paraId="7CE2092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MEGHEA Aurelia </w:t>
            </w:r>
          </w:p>
        </w:tc>
        <w:tc>
          <w:tcPr>
            <w:tcW w:w="1081" w:type="dxa"/>
            <w:shd w:val="clear" w:color="auto" w:fill="auto"/>
            <w:vAlign w:val="center"/>
          </w:tcPr>
          <w:p w14:paraId="06855E9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458B2086"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Tehnici moderne de datare cu radiocarbon în studii de mediu, arheologie și patrimoniu cultural</w:t>
            </w:r>
          </w:p>
        </w:tc>
        <w:tc>
          <w:tcPr>
            <w:tcW w:w="5954" w:type="dxa"/>
            <w:shd w:val="clear" w:color="auto" w:fill="auto"/>
            <w:vAlign w:val="center"/>
          </w:tcPr>
          <w:p w14:paraId="6FD9E1A3"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Gabriela Sava, Ionel Popa, Tiberiu B. Sava, Aurelia Meghea, C. Mănăilescu, M. Ilie, A. Robu, BoglárkaTóth,</w:t>
            </w:r>
          </w:p>
          <w:p w14:paraId="085BCC1B" w14:textId="14B21092" w:rsidR="00DC4A7C" w:rsidRPr="008B4FFE" w:rsidRDefault="00DC4A7C" w:rsidP="00DC4A7C">
            <w:pPr>
              <w:jc w:val="center"/>
              <w:rPr>
                <w:rFonts w:ascii="Cambria" w:hAnsi="Cambria"/>
                <w:color w:val="000000" w:themeColor="text1"/>
                <w:sz w:val="20"/>
                <w:szCs w:val="20"/>
                <w:lang w:val="ro-RO"/>
              </w:rPr>
            </w:pPr>
            <w:r w:rsidRPr="008B4FFE">
              <w:rPr>
                <w:rFonts w:ascii="Cambria" w:hAnsi="Cambria"/>
                <w:i/>
                <w:iCs/>
                <w:color w:val="000000" w:themeColor="text1"/>
                <w:sz w:val="20"/>
                <w:szCs w:val="20"/>
              </w:rPr>
              <w:t>Intervalidation of dendrochronology and </w:t>
            </w:r>
            <w:r w:rsidRPr="008B4FFE">
              <w:rPr>
                <w:rFonts w:ascii="Cambria" w:hAnsi="Cambria"/>
                <w:i/>
                <w:iCs/>
                <w:color w:val="000000" w:themeColor="text1"/>
                <w:sz w:val="20"/>
                <w:szCs w:val="20"/>
                <w:vertAlign w:val="superscript"/>
              </w:rPr>
              <w:t>14</w:t>
            </w:r>
            <w:r w:rsidRPr="008B4FFE">
              <w:rPr>
                <w:rFonts w:ascii="Cambria" w:hAnsi="Cambria"/>
                <w:i/>
                <w:iCs/>
                <w:color w:val="000000" w:themeColor="text1"/>
                <w:sz w:val="20"/>
                <w:szCs w:val="20"/>
              </w:rPr>
              <w:t>C dating on a tree-ring sequence of 700 years originating from Eastern Carpathians</w:t>
            </w:r>
            <w:r w:rsidRPr="008B4FFE">
              <w:rPr>
                <w:rFonts w:ascii="Cambria" w:hAnsi="Cambria"/>
                <w:color w:val="000000" w:themeColor="text1"/>
                <w:sz w:val="20"/>
                <w:szCs w:val="20"/>
              </w:rPr>
              <w:t>, The 23rd International Radiocarbon Conference 2018, Tronheim, Norway, June 17- 22 2018</w:t>
            </w:r>
          </w:p>
        </w:tc>
      </w:tr>
      <w:tr w:rsidR="008B4FFE" w:rsidRPr="008B4FFE" w14:paraId="60339E86" w14:textId="77777777" w:rsidTr="00DC4A7C">
        <w:trPr>
          <w:jc w:val="center"/>
        </w:trPr>
        <w:tc>
          <w:tcPr>
            <w:tcW w:w="491" w:type="dxa"/>
            <w:shd w:val="clear" w:color="auto" w:fill="auto"/>
            <w:vAlign w:val="center"/>
          </w:tcPr>
          <w:p w14:paraId="7844598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23</w:t>
            </w:r>
          </w:p>
        </w:tc>
        <w:tc>
          <w:tcPr>
            <w:tcW w:w="1611" w:type="dxa"/>
            <w:shd w:val="clear" w:color="auto" w:fill="auto"/>
            <w:vAlign w:val="center"/>
          </w:tcPr>
          <w:p w14:paraId="712B502E" w14:textId="77777777" w:rsidR="00DC4A7C" w:rsidRPr="008B4FFE" w:rsidRDefault="00DC4A7C" w:rsidP="00DC4A7C">
            <w:pPr>
              <w:jc w:val="cente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Madalina</w:t>
            </w:r>
            <w:proofErr w:type="spellEnd"/>
            <w:r w:rsidRPr="008B4FFE">
              <w:rPr>
                <w:rFonts w:ascii="Cambria" w:hAnsi="Cambria"/>
                <w:color w:val="000000" w:themeColor="text1"/>
                <w:sz w:val="20"/>
                <w:szCs w:val="20"/>
                <w:lang w:val="ro-RO"/>
              </w:rPr>
              <w:t xml:space="preserve"> MIHALACHE</w:t>
            </w:r>
          </w:p>
        </w:tc>
        <w:tc>
          <w:tcPr>
            <w:tcW w:w="1441" w:type="dxa"/>
            <w:vAlign w:val="center"/>
          </w:tcPr>
          <w:p w14:paraId="25AFE12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MEGHEA Aurelia </w:t>
            </w:r>
          </w:p>
        </w:tc>
        <w:tc>
          <w:tcPr>
            <w:tcW w:w="1081" w:type="dxa"/>
            <w:shd w:val="clear" w:color="auto" w:fill="auto"/>
            <w:vAlign w:val="center"/>
          </w:tcPr>
          <w:p w14:paraId="675CA8E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68C84755" w14:textId="77777777" w:rsidR="00DC4A7C" w:rsidRPr="008B4FFE" w:rsidRDefault="00DC4A7C" w:rsidP="00DC4A7C">
            <w:pPr>
              <w:shd w:val="clear" w:color="auto" w:fill="FFFFFF"/>
              <w:rPr>
                <w:rFonts w:ascii="Cambria" w:hAnsi="Cambria"/>
                <w:color w:val="000000" w:themeColor="text1"/>
                <w:sz w:val="20"/>
                <w:szCs w:val="20"/>
                <w:lang w:val="ro-RO"/>
              </w:rPr>
            </w:pPr>
            <w:r w:rsidRPr="008B4FFE">
              <w:rPr>
                <w:rFonts w:ascii="Cambria" w:hAnsi="Cambria"/>
                <w:color w:val="000000" w:themeColor="text1"/>
                <w:spacing w:val="5"/>
                <w:sz w:val="20"/>
                <w:szCs w:val="20"/>
                <w:lang w:val="ro-RO"/>
              </w:rPr>
              <w:t xml:space="preserve">Combinații complexe ale unor metale tranziționale cu </w:t>
            </w:r>
            <w:proofErr w:type="spellStart"/>
            <w:r w:rsidRPr="008B4FFE">
              <w:rPr>
                <w:rFonts w:ascii="Cambria" w:hAnsi="Cambria"/>
                <w:color w:val="000000" w:themeColor="text1"/>
                <w:spacing w:val="5"/>
                <w:sz w:val="20"/>
                <w:szCs w:val="20"/>
                <w:lang w:val="ro-RO"/>
              </w:rPr>
              <w:t>liganzi</w:t>
            </w:r>
            <w:proofErr w:type="spellEnd"/>
            <w:r w:rsidRPr="008B4FFE">
              <w:rPr>
                <w:rFonts w:ascii="Cambria" w:hAnsi="Cambria"/>
                <w:color w:val="000000" w:themeColor="text1"/>
                <w:spacing w:val="5"/>
                <w:sz w:val="20"/>
                <w:szCs w:val="20"/>
                <w:lang w:val="ro-RO"/>
              </w:rPr>
              <w:t xml:space="preserve"> micști (</w:t>
            </w:r>
            <w:proofErr w:type="spellStart"/>
            <w:r w:rsidRPr="008B4FFE">
              <w:rPr>
                <w:rFonts w:ascii="Cambria" w:hAnsi="Cambria"/>
                <w:color w:val="000000" w:themeColor="text1"/>
                <w:spacing w:val="5"/>
                <w:sz w:val="20"/>
                <w:szCs w:val="20"/>
                <w:lang w:val="ro-RO"/>
              </w:rPr>
              <w:t>polyamine</w:t>
            </w:r>
            <w:proofErr w:type="spellEnd"/>
            <w:r w:rsidRPr="008B4FFE">
              <w:rPr>
                <w:rFonts w:ascii="Cambria" w:hAnsi="Cambria"/>
                <w:color w:val="000000" w:themeColor="text1"/>
                <w:spacing w:val="5"/>
                <w:sz w:val="20"/>
                <w:szCs w:val="20"/>
                <w:lang w:val="ro-RO"/>
              </w:rPr>
              <w:t>, poliacizi)</w:t>
            </w:r>
          </w:p>
        </w:tc>
        <w:tc>
          <w:tcPr>
            <w:tcW w:w="5954" w:type="dxa"/>
            <w:shd w:val="clear" w:color="auto" w:fill="auto"/>
            <w:vAlign w:val="center"/>
          </w:tcPr>
          <w:p w14:paraId="66658887" w14:textId="0800932E"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 xml:space="preserve">Mădălina Mihalache, Ioana Lavinia Ardelean, Denisa Ficai, Ovidiu Oprea, Cornelia Guran , </w:t>
            </w:r>
            <w:r w:rsidRPr="008B4FFE">
              <w:rPr>
                <w:rFonts w:ascii="Cambria" w:hAnsi="Cambria"/>
                <w:i/>
                <w:iCs/>
                <w:color w:val="000000" w:themeColor="text1"/>
                <w:sz w:val="20"/>
                <w:szCs w:val="20"/>
              </w:rPr>
              <w:t>Synthesis, characterization and biological activity of the complexes iron with α-ketoglutaric acid and 1-(o-tolylbiguanide)</w:t>
            </w:r>
            <w:r w:rsidRPr="008B4FFE">
              <w:rPr>
                <w:rFonts w:ascii="Cambria" w:hAnsi="Cambria"/>
                <w:iCs/>
                <w:color w:val="000000" w:themeColor="text1"/>
                <w:sz w:val="20"/>
                <w:szCs w:val="20"/>
              </w:rPr>
              <w:t xml:space="preserve"> </w:t>
            </w:r>
            <w:r w:rsidRPr="008B4FFE">
              <w:rPr>
                <w:rFonts w:ascii="Cambria" w:hAnsi="Cambria"/>
                <w:color w:val="000000" w:themeColor="text1"/>
                <w:sz w:val="20"/>
                <w:szCs w:val="20"/>
              </w:rPr>
              <w:t>International Conference on Sciences 19-20 feb. 2016 Oradea</w:t>
            </w:r>
          </w:p>
        </w:tc>
      </w:tr>
      <w:tr w:rsidR="008B4FFE" w:rsidRPr="008B4FFE" w14:paraId="6B317491" w14:textId="77777777" w:rsidTr="00DC4A7C">
        <w:trPr>
          <w:jc w:val="center"/>
        </w:trPr>
        <w:tc>
          <w:tcPr>
            <w:tcW w:w="491" w:type="dxa"/>
            <w:shd w:val="clear" w:color="auto" w:fill="auto"/>
            <w:vAlign w:val="center"/>
          </w:tcPr>
          <w:p w14:paraId="375561B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24</w:t>
            </w:r>
          </w:p>
        </w:tc>
        <w:tc>
          <w:tcPr>
            <w:tcW w:w="1611" w:type="dxa"/>
            <w:shd w:val="clear" w:color="auto" w:fill="auto"/>
            <w:vAlign w:val="center"/>
          </w:tcPr>
          <w:p w14:paraId="61922D3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Daniela CADAR</w:t>
            </w:r>
          </w:p>
        </w:tc>
        <w:tc>
          <w:tcPr>
            <w:tcW w:w="1441" w:type="dxa"/>
            <w:vAlign w:val="center"/>
          </w:tcPr>
          <w:p w14:paraId="3FDDE70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MEGHEA Aurelia</w:t>
            </w:r>
          </w:p>
        </w:tc>
        <w:tc>
          <w:tcPr>
            <w:tcW w:w="1081" w:type="dxa"/>
            <w:shd w:val="clear" w:color="auto" w:fill="auto"/>
            <w:vAlign w:val="center"/>
          </w:tcPr>
          <w:p w14:paraId="3EF5EDE3"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7BB3E338" w14:textId="77777777" w:rsidR="00DC4A7C" w:rsidRPr="008B4FFE" w:rsidRDefault="00DC4A7C" w:rsidP="00DC4A7C">
            <w:pPr>
              <w:rPr>
                <w:rFonts w:ascii="Cambria" w:hAnsi="Cambria"/>
                <w:color w:val="000000" w:themeColor="text1"/>
                <w:sz w:val="20"/>
                <w:szCs w:val="20"/>
                <w:lang w:val="en-US"/>
              </w:rPr>
            </w:pPr>
            <w:proofErr w:type="spellStart"/>
            <w:r w:rsidRPr="008B4FFE">
              <w:rPr>
                <w:rFonts w:ascii="Cambria" w:hAnsi="Cambria"/>
                <w:color w:val="000000" w:themeColor="text1"/>
                <w:sz w:val="20"/>
                <w:szCs w:val="20"/>
                <w:lang w:val="en-US"/>
              </w:rPr>
              <w:t>Indepartarea</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poluantilor</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prin</w:t>
            </w:r>
            <w:proofErr w:type="spellEnd"/>
            <w:r w:rsidRPr="008B4FFE">
              <w:rPr>
                <w:rFonts w:ascii="Cambria" w:hAnsi="Cambria"/>
                <w:color w:val="000000" w:themeColor="text1"/>
                <w:sz w:val="20"/>
                <w:szCs w:val="20"/>
                <w:lang w:val="en-US"/>
              </w:rPr>
              <w:t xml:space="preserve"> extractive in </w:t>
            </w:r>
            <w:proofErr w:type="spellStart"/>
            <w:r w:rsidRPr="008B4FFE">
              <w:rPr>
                <w:rFonts w:ascii="Cambria" w:hAnsi="Cambria"/>
                <w:color w:val="000000" w:themeColor="text1"/>
                <w:sz w:val="20"/>
                <w:szCs w:val="20"/>
                <w:lang w:val="en-US"/>
              </w:rPr>
              <w:t>fluide</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nanostructurate</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complexe</w:t>
            </w:r>
            <w:proofErr w:type="spellEnd"/>
          </w:p>
        </w:tc>
        <w:tc>
          <w:tcPr>
            <w:tcW w:w="5954" w:type="dxa"/>
            <w:shd w:val="clear" w:color="auto" w:fill="auto"/>
            <w:vAlign w:val="center"/>
          </w:tcPr>
          <w:p w14:paraId="3F20DFAB" w14:textId="198B62DB"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r w:rsidR="008B4FFE" w:rsidRPr="008B4FFE" w14:paraId="2A8258E4" w14:textId="77777777" w:rsidTr="00DC4A7C">
        <w:trPr>
          <w:jc w:val="center"/>
        </w:trPr>
        <w:tc>
          <w:tcPr>
            <w:tcW w:w="491" w:type="dxa"/>
            <w:shd w:val="clear" w:color="auto" w:fill="auto"/>
            <w:vAlign w:val="center"/>
          </w:tcPr>
          <w:p w14:paraId="6351C98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25</w:t>
            </w:r>
          </w:p>
        </w:tc>
        <w:tc>
          <w:tcPr>
            <w:tcW w:w="1611" w:type="dxa"/>
            <w:shd w:val="clear" w:color="auto" w:fill="auto"/>
            <w:vAlign w:val="center"/>
          </w:tcPr>
          <w:p w14:paraId="53ACF46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Mihaela VILSAN</w:t>
            </w:r>
          </w:p>
        </w:tc>
        <w:tc>
          <w:tcPr>
            <w:tcW w:w="1441" w:type="dxa"/>
            <w:vAlign w:val="center"/>
          </w:tcPr>
          <w:p w14:paraId="2D29857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ro-RO"/>
              </w:rPr>
              <w:t xml:space="preserve">MEGHEA Aurelia </w:t>
            </w:r>
          </w:p>
        </w:tc>
        <w:tc>
          <w:tcPr>
            <w:tcW w:w="1081" w:type="dxa"/>
            <w:shd w:val="clear" w:color="auto" w:fill="auto"/>
            <w:vAlign w:val="center"/>
          </w:tcPr>
          <w:p w14:paraId="2CF0E7F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3100A7A2" w14:textId="77777777" w:rsidR="00DC4A7C" w:rsidRPr="008B4FFE" w:rsidRDefault="00DC4A7C" w:rsidP="00DC4A7C">
            <w:pPr>
              <w:shd w:val="clear" w:color="auto" w:fill="FFFFFF"/>
              <w:spacing w:line="0" w:lineRule="auto"/>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Nanocompozite</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polimerice</w:t>
            </w:r>
            <w:proofErr w:type="spellEnd"/>
            <w:r w:rsidRPr="008B4FFE">
              <w:rPr>
                <w:rFonts w:ascii="Cambria" w:hAnsi="Cambria"/>
                <w:color w:val="000000" w:themeColor="text1"/>
                <w:sz w:val="20"/>
                <w:szCs w:val="20"/>
                <w:lang w:val="ro-RO"/>
              </w:rPr>
              <w:t xml:space="preserve">   hibride   pe   bază   de   cauciuc   și   argile</w:t>
            </w:r>
          </w:p>
          <w:p w14:paraId="012BB9B6" w14:textId="77777777" w:rsidR="00DC4A7C" w:rsidRPr="008B4FFE" w:rsidRDefault="00DC4A7C" w:rsidP="00DC4A7C">
            <w:pPr>
              <w:shd w:val="clear" w:color="auto" w:fill="FFFFFF"/>
              <w:spacing w:line="0" w:lineRule="auto"/>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stratificate modificate chimic destinate industriei de </w:t>
            </w:r>
            <w:proofErr w:type="spellStart"/>
            <w:r w:rsidRPr="008B4FFE">
              <w:rPr>
                <w:rFonts w:ascii="Cambria" w:hAnsi="Cambria"/>
                <w:color w:val="000000" w:themeColor="text1"/>
                <w:sz w:val="20"/>
                <w:szCs w:val="20"/>
                <w:lang w:val="ro-RO"/>
              </w:rPr>
              <w:t>încălțămint</w:t>
            </w:r>
            <w:proofErr w:type="spellEnd"/>
          </w:p>
          <w:p w14:paraId="05803604"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Nanocompozite</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polimerice</w:t>
            </w:r>
            <w:proofErr w:type="spellEnd"/>
            <w:r w:rsidRPr="008B4FFE">
              <w:rPr>
                <w:rFonts w:ascii="Cambria" w:hAnsi="Cambria"/>
                <w:color w:val="000000" w:themeColor="text1"/>
                <w:sz w:val="20"/>
                <w:szCs w:val="20"/>
                <w:lang w:val="ro-RO"/>
              </w:rPr>
              <w:t xml:space="preserve"> hibride   pe bază de cauciuc și argile stratificate modificate chimic destinate industriei de încălțăminte</w:t>
            </w:r>
          </w:p>
        </w:tc>
        <w:tc>
          <w:tcPr>
            <w:tcW w:w="5954" w:type="dxa"/>
            <w:shd w:val="clear" w:color="auto" w:fill="auto"/>
            <w:vAlign w:val="center"/>
          </w:tcPr>
          <w:p w14:paraId="1CDC46DF" w14:textId="77777777" w:rsidR="00DC4A7C" w:rsidRPr="008B4FFE" w:rsidRDefault="00DC4A7C" w:rsidP="00DC4A7C">
            <w:pPr>
              <w:numPr>
                <w:ilvl w:val="0"/>
                <w:numId w:val="1"/>
              </w:numPr>
              <w:tabs>
                <w:tab w:val="num" w:pos="0"/>
                <w:tab w:val="left" w:pos="270"/>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rPr>
              <w:t>M. Sonmez, L.Alexandrescu, A. Ficai, D. Ficai, M. Georgescu, M. Nituica, “Influence of organo-inorganic functionalization agent on laminated materials properties”, 3rd International Congress on Nano Science &amp; Nano Tehnology (ICNT), Turkey, Istanbul, 2015. - POSTER</w:t>
            </w:r>
          </w:p>
          <w:p w14:paraId="499793FB" w14:textId="77777777" w:rsidR="00DC4A7C" w:rsidRPr="008B4FFE" w:rsidRDefault="00DC4A7C" w:rsidP="00DC4A7C">
            <w:pPr>
              <w:numPr>
                <w:ilvl w:val="0"/>
                <w:numId w:val="1"/>
              </w:numPr>
              <w:tabs>
                <w:tab w:val="num" w:pos="0"/>
                <w:tab w:val="left" w:pos="270"/>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rPr>
              <w:t>“</w:t>
            </w:r>
            <w:proofErr w:type="spellStart"/>
            <w:r w:rsidRPr="008B4FFE">
              <w:rPr>
                <w:rFonts w:ascii="Cambria" w:hAnsi="Cambria"/>
                <w:color w:val="000000" w:themeColor="text1"/>
                <w:kern w:val="24"/>
                <w:sz w:val="20"/>
                <w:szCs w:val="20"/>
                <w:lang w:val="ro-RO"/>
              </w:rPr>
              <w:t>Processing</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and</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morphological</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and</w:t>
            </w:r>
            <w:proofErr w:type="spellEnd"/>
            <w:r w:rsidRPr="008B4FFE">
              <w:rPr>
                <w:rFonts w:ascii="Cambria" w:hAnsi="Cambria"/>
                <w:color w:val="000000" w:themeColor="text1"/>
                <w:kern w:val="24"/>
                <w:sz w:val="20"/>
                <w:szCs w:val="20"/>
                <w:lang w:val="ro-RO"/>
              </w:rPr>
              <w:t xml:space="preserve"> structural </w:t>
            </w:r>
            <w:proofErr w:type="spellStart"/>
            <w:r w:rsidRPr="008B4FFE">
              <w:rPr>
                <w:rFonts w:ascii="Cambria" w:hAnsi="Cambria"/>
                <w:color w:val="000000" w:themeColor="text1"/>
                <w:kern w:val="24"/>
                <w:sz w:val="20"/>
                <w:szCs w:val="20"/>
                <w:lang w:val="ro-RO"/>
              </w:rPr>
              <w:t>characterization</w:t>
            </w:r>
            <w:proofErr w:type="spellEnd"/>
            <w:r w:rsidRPr="008B4FFE">
              <w:rPr>
                <w:rFonts w:ascii="Cambria" w:hAnsi="Cambria"/>
                <w:color w:val="000000" w:themeColor="text1"/>
                <w:kern w:val="24"/>
                <w:sz w:val="20"/>
                <w:szCs w:val="20"/>
                <w:lang w:val="ro-RO"/>
              </w:rPr>
              <w:t xml:space="preserve"> of </w:t>
            </w:r>
            <w:proofErr w:type="spellStart"/>
            <w:r w:rsidRPr="008B4FFE">
              <w:rPr>
                <w:rFonts w:ascii="Cambria" w:hAnsi="Cambria"/>
                <w:color w:val="000000" w:themeColor="text1"/>
                <w:kern w:val="24"/>
                <w:sz w:val="20"/>
                <w:szCs w:val="20"/>
                <w:lang w:val="ro-RO"/>
              </w:rPr>
              <w:t>polypropylene</w:t>
            </w:r>
            <w:proofErr w:type="spellEnd"/>
            <w:r w:rsidRPr="008B4FFE">
              <w:rPr>
                <w:rFonts w:ascii="Cambria" w:hAnsi="Cambria"/>
                <w:color w:val="000000" w:themeColor="text1"/>
                <w:kern w:val="24"/>
                <w:sz w:val="20"/>
                <w:szCs w:val="20"/>
                <w:lang w:val="ro-RO"/>
              </w:rPr>
              <w:t xml:space="preserve"> /silicon </w:t>
            </w:r>
            <w:proofErr w:type="spellStart"/>
            <w:r w:rsidRPr="008B4FFE">
              <w:rPr>
                <w:rFonts w:ascii="Cambria" w:hAnsi="Cambria"/>
                <w:color w:val="000000" w:themeColor="text1"/>
                <w:kern w:val="24"/>
                <w:sz w:val="20"/>
                <w:szCs w:val="20"/>
                <w:lang w:val="ro-RO"/>
              </w:rPr>
              <w:t>carbide</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nanocomposites</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Sönmez</w:t>
            </w:r>
            <w:proofErr w:type="spellEnd"/>
            <w:r w:rsidRPr="008B4FFE">
              <w:rPr>
                <w:rFonts w:ascii="Cambria" w:hAnsi="Cambria"/>
                <w:color w:val="000000" w:themeColor="text1"/>
                <w:kern w:val="24"/>
                <w:sz w:val="20"/>
                <w:szCs w:val="20"/>
                <w:lang w:val="ro-RO"/>
              </w:rPr>
              <w:t xml:space="preserve">, M., </w:t>
            </w:r>
            <w:r w:rsidRPr="008B4FFE">
              <w:rPr>
                <w:rFonts w:ascii="Cambria" w:hAnsi="Cambria"/>
                <w:color w:val="000000" w:themeColor="text1"/>
                <w:kern w:val="24"/>
                <w:sz w:val="20"/>
                <w:szCs w:val="20"/>
                <w:lang w:val="ro-RO"/>
              </w:rPr>
              <w:lastRenderedPageBreak/>
              <w:t xml:space="preserve">Alexandrescu, L., Georgescu, M., </w:t>
            </w:r>
            <w:proofErr w:type="spellStart"/>
            <w:r w:rsidRPr="008B4FFE">
              <w:rPr>
                <w:rFonts w:ascii="Cambria" w:hAnsi="Cambria"/>
                <w:color w:val="000000" w:themeColor="text1"/>
                <w:kern w:val="24"/>
                <w:sz w:val="20"/>
                <w:szCs w:val="20"/>
                <w:lang w:val="ro-RO"/>
              </w:rPr>
              <w:t>Nituica</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Vilsan</w:t>
            </w:r>
            <w:proofErr w:type="spellEnd"/>
            <w:r w:rsidRPr="008B4FFE">
              <w:rPr>
                <w:rFonts w:ascii="Cambria" w:hAnsi="Cambria"/>
                <w:color w:val="000000" w:themeColor="text1"/>
                <w:kern w:val="24"/>
                <w:sz w:val="20"/>
                <w:szCs w:val="20"/>
                <w:lang w:val="ro-RO"/>
              </w:rPr>
              <w:t xml:space="preserve">), M., </w:t>
            </w:r>
            <w:proofErr w:type="spellStart"/>
            <w:r w:rsidRPr="008B4FFE">
              <w:rPr>
                <w:rFonts w:ascii="Cambria" w:hAnsi="Cambria"/>
                <w:color w:val="000000" w:themeColor="text1"/>
                <w:kern w:val="24"/>
                <w:sz w:val="20"/>
                <w:szCs w:val="20"/>
                <w:lang w:val="ro-RO"/>
              </w:rPr>
              <w:t>Gurau</w:t>
            </w:r>
            <w:proofErr w:type="spellEnd"/>
            <w:r w:rsidRPr="008B4FFE">
              <w:rPr>
                <w:rFonts w:ascii="Cambria" w:hAnsi="Cambria"/>
                <w:color w:val="000000" w:themeColor="text1"/>
                <w:kern w:val="24"/>
                <w:sz w:val="20"/>
                <w:szCs w:val="20"/>
                <w:lang w:val="ro-RO"/>
              </w:rPr>
              <w:t xml:space="preserve">, D., </w:t>
            </w:r>
            <w:proofErr w:type="spellStart"/>
            <w:r w:rsidRPr="008B4FFE">
              <w:rPr>
                <w:rFonts w:ascii="Cambria" w:hAnsi="Cambria"/>
                <w:color w:val="000000" w:themeColor="text1"/>
                <w:kern w:val="24"/>
                <w:sz w:val="20"/>
                <w:szCs w:val="20"/>
                <w:lang w:val="ro-RO"/>
              </w:rPr>
              <w:t>Ficai</w:t>
            </w:r>
            <w:proofErr w:type="spellEnd"/>
            <w:r w:rsidRPr="008B4FFE">
              <w:rPr>
                <w:rFonts w:ascii="Cambria" w:hAnsi="Cambria"/>
                <w:color w:val="000000" w:themeColor="text1"/>
                <w:kern w:val="24"/>
                <w:sz w:val="20"/>
                <w:szCs w:val="20"/>
                <w:lang w:val="ro-RO"/>
              </w:rPr>
              <w:t xml:space="preserve">, A., </w:t>
            </w:r>
            <w:proofErr w:type="spellStart"/>
            <w:r w:rsidRPr="008B4FFE">
              <w:rPr>
                <w:rFonts w:ascii="Cambria" w:hAnsi="Cambria"/>
                <w:color w:val="000000" w:themeColor="text1"/>
                <w:kern w:val="24"/>
                <w:sz w:val="20"/>
                <w:szCs w:val="20"/>
                <w:lang w:val="ro-RO"/>
              </w:rPr>
              <w:t>Ficai</w:t>
            </w:r>
            <w:proofErr w:type="spellEnd"/>
            <w:r w:rsidRPr="008B4FFE">
              <w:rPr>
                <w:rFonts w:ascii="Cambria" w:hAnsi="Cambria"/>
                <w:color w:val="000000" w:themeColor="text1"/>
                <w:kern w:val="24"/>
                <w:sz w:val="20"/>
                <w:szCs w:val="20"/>
                <w:lang w:val="ro-RO"/>
              </w:rPr>
              <w:t xml:space="preserve">, D., (2014), 27th International </w:t>
            </w:r>
            <w:proofErr w:type="spellStart"/>
            <w:r w:rsidRPr="008B4FFE">
              <w:rPr>
                <w:rFonts w:ascii="Cambria" w:hAnsi="Cambria"/>
                <w:color w:val="000000" w:themeColor="text1"/>
                <w:kern w:val="24"/>
                <w:sz w:val="20"/>
                <w:szCs w:val="20"/>
                <w:lang w:val="ro-RO"/>
              </w:rPr>
              <w:t>Symposium</w:t>
            </w:r>
            <w:proofErr w:type="spellEnd"/>
            <w:r w:rsidRPr="008B4FFE">
              <w:rPr>
                <w:rFonts w:ascii="Cambria" w:hAnsi="Cambria"/>
                <w:color w:val="000000" w:themeColor="text1"/>
                <w:kern w:val="24"/>
                <w:sz w:val="20"/>
                <w:szCs w:val="20"/>
                <w:lang w:val="ro-RO"/>
              </w:rPr>
              <w:t xml:space="preserve"> on </w:t>
            </w:r>
            <w:proofErr w:type="spellStart"/>
            <w:r w:rsidRPr="008B4FFE">
              <w:rPr>
                <w:rFonts w:ascii="Cambria" w:hAnsi="Cambria"/>
                <w:color w:val="000000" w:themeColor="text1"/>
                <w:kern w:val="24"/>
                <w:sz w:val="20"/>
                <w:szCs w:val="20"/>
                <w:lang w:val="ro-RO"/>
              </w:rPr>
              <w:t>Polymer</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Analysis</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and</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Characterization</w:t>
            </w:r>
            <w:proofErr w:type="spellEnd"/>
            <w:r w:rsidRPr="008B4FFE">
              <w:rPr>
                <w:rFonts w:ascii="Cambria" w:hAnsi="Cambria"/>
                <w:color w:val="000000" w:themeColor="text1"/>
                <w:kern w:val="24"/>
                <w:sz w:val="20"/>
                <w:szCs w:val="20"/>
                <w:lang w:val="ro-RO"/>
              </w:rPr>
              <w:t xml:space="preserve">, ISPAC 2014 </w:t>
            </w:r>
            <w:proofErr w:type="spellStart"/>
            <w:r w:rsidRPr="008B4FFE">
              <w:rPr>
                <w:rFonts w:ascii="Cambria" w:hAnsi="Cambria"/>
                <w:color w:val="000000" w:themeColor="text1"/>
                <w:kern w:val="24"/>
                <w:sz w:val="20"/>
                <w:szCs w:val="20"/>
                <w:lang w:val="ro-RO"/>
              </w:rPr>
              <w:t>Les</w:t>
            </w:r>
            <w:proofErr w:type="spellEnd"/>
            <w:r w:rsidRPr="008B4FFE">
              <w:rPr>
                <w:rFonts w:ascii="Cambria" w:hAnsi="Cambria"/>
                <w:color w:val="000000" w:themeColor="text1"/>
                <w:kern w:val="24"/>
                <w:sz w:val="20"/>
                <w:szCs w:val="20"/>
                <w:lang w:val="ro-RO"/>
              </w:rPr>
              <w:t xml:space="preserve"> </w:t>
            </w:r>
            <w:proofErr w:type="spellStart"/>
            <w:r w:rsidRPr="008B4FFE">
              <w:rPr>
                <w:rFonts w:ascii="Cambria" w:hAnsi="Cambria"/>
                <w:color w:val="000000" w:themeColor="text1"/>
                <w:kern w:val="24"/>
                <w:sz w:val="20"/>
                <w:szCs w:val="20"/>
                <w:lang w:val="ro-RO"/>
              </w:rPr>
              <w:t>Diablerets</w:t>
            </w:r>
            <w:proofErr w:type="spellEnd"/>
            <w:r w:rsidRPr="008B4FFE">
              <w:rPr>
                <w:rFonts w:ascii="Cambria" w:hAnsi="Cambria"/>
                <w:color w:val="000000" w:themeColor="text1"/>
                <w:kern w:val="24"/>
                <w:sz w:val="20"/>
                <w:szCs w:val="20"/>
                <w:lang w:val="ro-RO"/>
              </w:rPr>
              <w:t>, Switzerland  ISPAC, 16-18 iunie 2014 – POSTER</w:t>
            </w:r>
          </w:p>
          <w:p w14:paraId="5714DC26" w14:textId="77777777" w:rsidR="00DC4A7C" w:rsidRPr="008B4FFE" w:rsidRDefault="00DC4A7C" w:rsidP="00DC4A7C">
            <w:pPr>
              <w:numPr>
                <w:ilvl w:val="0"/>
                <w:numId w:val="1"/>
              </w:numPr>
              <w:tabs>
                <w:tab w:val="num" w:pos="0"/>
                <w:tab w:val="left" w:pos="270"/>
                <w:tab w:val="left" w:pos="426"/>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lang w:val="ro-RO" w:eastAsia="ro-RO"/>
              </w:rPr>
              <w:t xml:space="preserve">Alexandrescu, L., </w:t>
            </w:r>
            <w:proofErr w:type="spellStart"/>
            <w:r w:rsidRPr="008B4FFE">
              <w:rPr>
                <w:rFonts w:ascii="Cambria" w:hAnsi="Cambria"/>
                <w:color w:val="000000" w:themeColor="text1"/>
                <w:sz w:val="20"/>
                <w:szCs w:val="20"/>
                <w:lang w:val="ro-RO" w:eastAsia="ro-RO"/>
              </w:rPr>
              <w:t>Sönmez</w:t>
            </w:r>
            <w:proofErr w:type="spellEnd"/>
            <w:r w:rsidRPr="008B4FFE">
              <w:rPr>
                <w:rFonts w:ascii="Cambria" w:hAnsi="Cambria"/>
                <w:color w:val="000000" w:themeColor="text1"/>
                <w:sz w:val="20"/>
                <w:szCs w:val="20"/>
                <w:lang w:val="ro-RO" w:eastAsia="ro-RO"/>
              </w:rPr>
              <w:t xml:space="preserve">, M., Georgescu, M., </w:t>
            </w:r>
            <w:proofErr w:type="spellStart"/>
            <w:r w:rsidRPr="008B4FFE">
              <w:rPr>
                <w:rFonts w:ascii="Cambria" w:hAnsi="Cambria"/>
                <w:color w:val="000000" w:themeColor="text1"/>
                <w:sz w:val="20"/>
                <w:szCs w:val="20"/>
                <w:lang w:val="ro-RO" w:eastAsia="ro-RO"/>
              </w:rPr>
              <w:t>Nituica</w:t>
            </w:r>
            <w:proofErr w:type="spellEnd"/>
            <w:r w:rsidRPr="008B4FFE">
              <w:rPr>
                <w:rFonts w:ascii="Cambria" w:hAnsi="Cambria"/>
                <w:color w:val="000000" w:themeColor="text1"/>
                <w:sz w:val="20"/>
                <w:szCs w:val="20"/>
                <w:lang w:val="ro-RO" w:eastAsia="ro-RO"/>
              </w:rPr>
              <w:t xml:space="preserve">, M., </w:t>
            </w:r>
            <w:proofErr w:type="spellStart"/>
            <w:r w:rsidRPr="008B4FFE">
              <w:rPr>
                <w:rFonts w:ascii="Cambria" w:hAnsi="Cambria"/>
                <w:color w:val="000000" w:themeColor="text1"/>
                <w:sz w:val="20"/>
                <w:szCs w:val="20"/>
                <w:lang w:val="ro-RO" w:eastAsia="ro-RO"/>
              </w:rPr>
              <w:t>Gurau</w:t>
            </w:r>
            <w:proofErr w:type="spellEnd"/>
            <w:r w:rsidRPr="008B4FFE">
              <w:rPr>
                <w:rFonts w:ascii="Cambria" w:hAnsi="Cambria"/>
                <w:color w:val="000000" w:themeColor="text1"/>
                <w:sz w:val="20"/>
                <w:szCs w:val="20"/>
                <w:lang w:val="ro-RO" w:eastAsia="ro-RO"/>
              </w:rPr>
              <w:t>, D., Moldovan, Z.,  (2014) – „</w:t>
            </w:r>
            <w:proofErr w:type="spellStart"/>
            <w:r w:rsidRPr="008B4FFE">
              <w:rPr>
                <w:rFonts w:ascii="Cambria" w:hAnsi="Cambria"/>
                <w:color w:val="000000" w:themeColor="text1"/>
                <w:sz w:val="20"/>
                <w:szCs w:val="20"/>
                <w:lang w:val="ro-RO" w:eastAsia="ro-RO"/>
              </w:rPr>
              <w:t>Polypropilene</w:t>
            </w:r>
            <w:proofErr w:type="spellEnd"/>
            <w:r w:rsidRPr="008B4FFE">
              <w:rPr>
                <w:rFonts w:ascii="Cambria" w:hAnsi="Cambria"/>
                <w:color w:val="000000" w:themeColor="text1"/>
                <w:sz w:val="20"/>
                <w:szCs w:val="20"/>
                <w:lang w:val="ro-RO" w:eastAsia="ro-RO"/>
              </w:rPr>
              <w:t>/</w:t>
            </w:r>
            <w:proofErr w:type="spellStart"/>
            <w:r w:rsidRPr="008B4FFE">
              <w:rPr>
                <w:rFonts w:ascii="Cambria" w:hAnsi="Cambria"/>
                <w:color w:val="000000" w:themeColor="text1"/>
                <w:sz w:val="20"/>
                <w:szCs w:val="20"/>
                <w:lang w:val="ro-RO" w:eastAsia="ro-RO"/>
              </w:rPr>
              <w:t>Polyamide</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Layered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silicate</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nanocomposites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with</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functional</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compatibilizers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Characterization</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by</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physico-mechanical</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tests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ART-FTIR </w:t>
            </w:r>
            <w:proofErr w:type="spellStart"/>
            <w:r w:rsidRPr="008B4FFE">
              <w:rPr>
                <w:rFonts w:ascii="Cambria" w:hAnsi="Cambria"/>
                <w:color w:val="000000" w:themeColor="text1"/>
                <w:sz w:val="20"/>
                <w:szCs w:val="20"/>
                <w:lang w:val="ro-RO" w:eastAsia="ro-RO"/>
              </w:rPr>
              <w:t>spectrometry</w:t>
            </w:r>
            <w:proofErr w:type="spellEnd"/>
            <w:r w:rsidRPr="008B4FFE">
              <w:rPr>
                <w:rFonts w:ascii="Cambria" w:hAnsi="Cambria"/>
                <w:color w:val="000000" w:themeColor="text1"/>
                <w:sz w:val="20"/>
                <w:szCs w:val="20"/>
                <w:lang w:val="ro-RO" w:eastAsia="ro-RO"/>
              </w:rPr>
              <w:t xml:space="preserve">”, 27th International </w:t>
            </w:r>
            <w:proofErr w:type="spellStart"/>
            <w:r w:rsidRPr="008B4FFE">
              <w:rPr>
                <w:rFonts w:ascii="Cambria" w:hAnsi="Cambria"/>
                <w:color w:val="000000" w:themeColor="text1"/>
                <w:sz w:val="20"/>
                <w:szCs w:val="20"/>
                <w:lang w:val="ro-RO" w:eastAsia="ro-RO"/>
              </w:rPr>
              <w:t>Symposium</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Polymer</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Analysis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Characterization</w:t>
            </w:r>
            <w:proofErr w:type="spellEnd"/>
            <w:r w:rsidRPr="008B4FFE">
              <w:rPr>
                <w:rFonts w:ascii="Cambria" w:hAnsi="Cambria"/>
                <w:color w:val="000000" w:themeColor="text1"/>
                <w:sz w:val="20"/>
                <w:szCs w:val="20"/>
                <w:lang w:val="ro-RO" w:eastAsia="ro-RO"/>
              </w:rPr>
              <w:t xml:space="preserve">, ISPAC 2014 </w:t>
            </w:r>
            <w:proofErr w:type="spellStart"/>
            <w:r w:rsidRPr="008B4FFE">
              <w:rPr>
                <w:rFonts w:ascii="Cambria" w:hAnsi="Cambria"/>
                <w:color w:val="000000" w:themeColor="text1"/>
                <w:sz w:val="20"/>
                <w:szCs w:val="20"/>
                <w:lang w:val="ro-RO" w:eastAsia="ro-RO"/>
              </w:rPr>
              <w:t>Les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Diablerets</w:t>
            </w:r>
            <w:proofErr w:type="spellEnd"/>
            <w:r w:rsidRPr="008B4FFE">
              <w:rPr>
                <w:rFonts w:ascii="Cambria" w:hAnsi="Cambria"/>
                <w:color w:val="000000" w:themeColor="text1"/>
                <w:sz w:val="20"/>
                <w:szCs w:val="20"/>
                <w:lang w:val="ro-RO" w:eastAsia="ro-RO"/>
              </w:rPr>
              <w:t>, Switzerland  ISPAC, 16-18 iunie 2014 - POSTER</w:t>
            </w:r>
          </w:p>
          <w:p w14:paraId="564E8115" w14:textId="77777777" w:rsidR="00DC4A7C" w:rsidRPr="008B4FFE" w:rsidRDefault="00DC4A7C" w:rsidP="00DC4A7C">
            <w:pPr>
              <w:numPr>
                <w:ilvl w:val="0"/>
                <w:numId w:val="1"/>
              </w:numPr>
              <w:tabs>
                <w:tab w:val="left" w:pos="90"/>
                <w:tab w:val="num" w:pos="270"/>
                <w:tab w:val="left" w:pos="360"/>
                <w:tab w:val="left" w:pos="450"/>
              </w:tabs>
              <w:spacing w:line="276" w:lineRule="auto"/>
              <w:ind w:left="90" w:firstLine="0"/>
              <w:jc w:val="center"/>
              <w:rPr>
                <w:rFonts w:ascii="Cambria" w:hAnsi="Cambria"/>
                <w:color w:val="000000" w:themeColor="text1"/>
                <w:sz w:val="20"/>
                <w:szCs w:val="20"/>
              </w:rPr>
            </w:pPr>
            <w:r w:rsidRPr="008B4FFE">
              <w:rPr>
                <w:rFonts w:ascii="Cambria" w:hAnsi="Cambria"/>
                <w:color w:val="000000" w:themeColor="text1"/>
                <w:sz w:val="20"/>
                <w:szCs w:val="20"/>
              </w:rPr>
              <w:t xml:space="preserve">Alexandrescu, L., Sonmez, M., Georgescu, M., Nituica, M., Gurau, D., Moldovan, Z., - „Influence of particle size and phase distribution on adhesion of adhesive dispersion based on polychloroprene grafted with MMA”, </w:t>
            </w:r>
            <w:r w:rsidRPr="008B4FFE">
              <w:rPr>
                <w:rFonts w:ascii="Cambria" w:hAnsi="Cambria"/>
                <w:color w:val="000000" w:themeColor="text1"/>
                <w:sz w:val="20"/>
                <w:szCs w:val="20"/>
                <w:lang w:val="ro-RO" w:eastAsia="ro-RO"/>
              </w:rPr>
              <w:t xml:space="preserve">5th International </w:t>
            </w:r>
            <w:proofErr w:type="spellStart"/>
            <w:r w:rsidRPr="008B4FFE">
              <w:rPr>
                <w:rFonts w:ascii="Cambria" w:hAnsi="Cambria"/>
                <w:color w:val="000000" w:themeColor="text1"/>
                <w:sz w:val="20"/>
                <w:szCs w:val="20"/>
                <w:lang w:val="ro-RO" w:eastAsia="ro-RO"/>
              </w:rPr>
              <w:t>Conference</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Advanced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Materials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System</w:t>
            </w:r>
            <w:proofErr w:type="spellEnd"/>
            <w:r w:rsidRPr="008B4FFE">
              <w:rPr>
                <w:rFonts w:ascii="Cambria" w:hAnsi="Cambria"/>
                <w:color w:val="000000" w:themeColor="text1"/>
                <w:sz w:val="20"/>
                <w:szCs w:val="20"/>
                <w:lang w:val="ro-RO" w:eastAsia="ro-RO"/>
              </w:rPr>
              <w:t xml:space="preserve">, ICAMS 2014, </w:t>
            </w:r>
            <w:proofErr w:type="spellStart"/>
            <w:r w:rsidRPr="008B4FFE">
              <w:rPr>
                <w:rFonts w:ascii="Cambria" w:hAnsi="Cambria"/>
                <w:color w:val="000000" w:themeColor="text1"/>
                <w:sz w:val="20"/>
                <w:szCs w:val="20"/>
                <w:lang w:val="ro-RO" w:eastAsia="ro-RO"/>
              </w:rPr>
              <w:t>Bucuresti</w:t>
            </w:r>
            <w:proofErr w:type="spellEnd"/>
            <w:r w:rsidRPr="008B4FFE">
              <w:rPr>
                <w:rFonts w:ascii="Cambria" w:hAnsi="Cambria"/>
                <w:color w:val="000000" w:themeColor="text1"/>
                <w:sz w:val="20"/>
                <w:szCs w:val="20"/>
                <w:lang w:val="ro-RO" w:eastAsia="ro-RO"/>
              </w:rPr>
              <w:t>, Romania, 23-25 octombrie 2014</w:t>
            </w:r>
            <w:r w:rsidRPr="008B4FFE">
              <w:rPr>
                <w:rFonts w:ascii="Cambria" w:hAnsi="Cambria"/>
                <w:color w:val="000000" w:themeColor="text1"/>
                <w:sz w:val="20"/>
                <w:szCs w:val="20"/>
              </w:rPr>
              <w:t>, pag. 21-26</w:t>
            </w:r>
          </w:p>
          <w:p w14:paraId="1CBAF652" w14:textId="77777777" w:rsidR="00DC4A7C" w:rsidRPr="008B4FFE" w:rsidRDefault="00DC4A7C" w:rsidP="00DC4A7C">
            <w:pPr>
              <w:numPr>
                <w:ilvl w:val="0"/>
                <w:numId w:val="1"/>
              </w:numPr>
              <w:tabs>
                <w:tab w:val="left" w:pos="90"/>
                <w:tab w:val="left" w:pos="263"/>
                <w:tab w:val="left" w:pos="360"/>
                <w:tab w:val="left" w:pos="450"/>
                <w:tab w:val="left" w:pos="540"/>
              </w:tabs>
              <w:spacing w:line="276" w:lineRule="auto"/>
              <w:ind w:left="90" w:firstLine="0"/>
              <w:jc w:val="center"/>
              <w:rPr>
                <w:rFonts w:ascii="Cambria" w:hAnsi="Cambria"/>
                <w:color w:val="000000" w:themeColor="text1"/>
                <w:sz w:val="20"/>
                <w:szCs w:val="20"/>
              </w:rPr>
            </w:pPr>
            <w:proofErr w:type="spellStart"/>
            <w:r w:rsidRPr="008B4FFE">
              <w:rPr>
                <w:rFonts w:ascii="Cambria" w:hAnsi="Cambria"/>
                <w:color w:val="000000" w:themeColor="text1"/>
                <w:sz w:val="20"/>
                <w:szCs w:val="20"/>
                <w:lang w:val="ro-RO" w:eastAsia="ro-RO"/>
              </w:rPr>
              <w:t>Nituica</w:t>
            </w:r>
            <w:proofErr w:type="spellEnd"/>
            <w:r w:rsidRPr="008B4FFE">
              <w:rPr>
                <w:rFonts w:ascii="Cambria" w:hAnsi="Cambria"/>
                <w:color w:val="000000" w:themeColor="text1"/>
                <w:sz w:val="20"/>
                <w:szCs w:val="20"/>
                <w:lang w:val="ro-RO" w:eastAsia="ro-RO"/>
              </w:rPr>
              <w:t xml:space="preserve">, M., </w:t>
            </w:r>
            <w:proofErr w:type="spellStart"/>
            <w:r w:rsidRPr="008B4FFE">
              <w:rPr>
                <w:rFonts w:ascii="Cambria" w:hAnsi="Cambria"/>
                <w:color w:val="000000" w:themeColor="text1"/>
                <w:sz w:val="20"/>
                <w:szCs w:val="20"/>
                <w:lang w:val="ro-RO" w:eastAsia="ro-RO"/>
              </w:rPr>
              <w:t>Sonmez</w:t>
            </w:r>
            <w:proofErr w:type="spellEnd"/>
            <w:r w:rsidRPr="008B4FFE">
              <w:rPr>
                <w:rFonts w:ascii="Cambria" w:hAnsi="Cambria"/>
                <w:color w:val="000000" w:themeColor="text1"/>
                <w:sz w:val="20"/>
                <w:szCs w:val="20"/>
                <w:lang w:val="ro-RO" w:eastAsia="ro-RO"/>
              </w:rPr>
              <w:t xml:space="preserve">, M., Georgescu, M., Alexandrescu, L., </w:t>
            </w:r>
            <w:proofErr w:type="spellStart"/>
            <w:r w:rsidRPr="008B4FFE">
              <w:rPr>
                <w:rFonts w:ascii="Cambria" w:hAnsi="Cambria"/>
                <w:color w:val="000000" w:themeColor="text1"/>
                <w:sz w:val="20"/>
                <w:szCs w:val="20"/>
                <w:lang w:val="ro-RO" w:eastAsia="ro-RO"/>
              </w:rPr>
              <w:t>Gurau</w:t>
            </w:r>
            <w:proofErr w:type="spellEnd"/>
            <w:r w:rsidRPr="008B4FFE">
              <w:rPr>
                <w:rFonts w:ascii="Cambria" w:hAnsi="Cambria"/>
                <w:color w:val="000000" w:themeColor="text1"/>
                <w:sz w:val="20"/>
                <w:szCs w:val="20"/>
                <w:lang w:val="ro-RO" w:eastAsia="ro-RO"/>
              </w:rPr>
              <w:t xml:space="preserve">, D., </w:t>
            </w:r>
            <w:proofErr w:type="spellStart"/>
            <w:r w:rsidRPr="008B4FFE">
              <w:rPr>
                <w:rFonts w:ascii="Cambria" w:hAnsi="Cambria"/>
                <w:color w:val="000000" w:themeColor="text1"/>
                <w:sz w:val="20"/>
                <w:szCs w:val="20"/>
                <w:lang w:val="ro-RO" w:eastAsia="ro-RO"/>
              </w:rPr>
              <w:t>Meghea</w:t>
            </w:r>
            <w:proofErr w:type="spellEnd"/>
            <w:r w:rsidRPr="008B4FFE">
              <w:rPr>
                <w:rFonts w:ascii="Cambria" w:hAnsi="Cambria"/>
                <w:color w:val="000000" w:themeColor="text1"/>
                <w:sz w:val="20"/>
                <w:szCs w:val="20"/>
                <w:lang w:val="ro-RO" w:eastAsia="ro-RO"/>
              </w:rPr>
              <w:t xml:space="preserve">, A., </w:t>
            </w:r>
            <w:proofErr w:type="spellStart"/>
            <w:r w:rsidRPr="008B4FFE">
              <w:rPr>
                <w:rFonts w:ascii="Cambria" w:hAnsi="Cambria"/>
                <w:color w:val="000000" w:themeColor="text1"/>
                <w:sz w:val="20"/>
                <w:szCs w:val="20"/>
                <w:lang w:val="ro-RO" w:eastAsia="ro-RO"/>
              </w:rPr>
              <w:t>Stelescu</w:t>
            </w:r>
            <w:proofErr w:type="spellEnd"/>
            <w:r w:rsidRPr="008B4FFE">
              <w:rPr>
                <w:rFonts w:ascii="Cambria" w:hAnsi="Cambria"/>
                <w:color w:val="000000" w:themeColor="text1"/>
                <w:sz w:val="20"/>
                <w:szCs w:val="20"/>
                <w:lang w:val="ro-RO" w:eastAsia="ro-RO"/>
              </w:rPr>
              <w:t xml:space="preserve">, M. D., Vasilescu I.O., (2014) – „ </w:t>
            </w:r>
            <w:proofErr w:type="spellStart"/>
            <w:r w:rsidRPr="008B4FFE">
              <w:rPr>
                <w:rFonts w:ascii="Cambria" w:hAnsi="Cambria"/>
                <w:color w:val="000000" w:themeColor="text1"/>
                <w:sz w:val="20"/>
                <w:szCs w:val="20"/>
                <w:lang w:val="ro-RO" w:eastAsia="ro-RO"/>
              </w:rPr>
              <w:t>Polymeric</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nanostructures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based</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polyolefins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rubber</w:t>
            </w:r>
            <w:proofErr w:type="spellEnd"/>
            <w:r w:rsidRPr="008B4FFE">
              <w:rPr>
                <w:rFonts w:ascii="Cambria" w:hAnsi="Cambria"/>
                <w:color w:val="000000" w:themeColor="text1"/>
                <w:sz w:val="20"/>
                <w:szCs w:val="20"/>
                <w:lang w:val="ro-RO" w:eastAsia="ro-RO"/>
              </w:rPr>
              <w:t xml:space="preserve"> for </w:t>
            </w:r>
            <w:proofErr w:type="spellStart"/>
            <w:r w:rsidRPr="008B4FFE">
              <w:rPr>
                <w:rFonts w:ascii="Cambria" w:hAnsi="Cambria"/>
                <w:color w:val="000000" w:themeColor="text1"/>
                <w:sz w:val="20"/>
                <w:szCs w:val="20"/>
                <w:lang w:val="ro-RO" w:eastAsia="ro-RO"/>
              </w:rPr>
              <w:t>the</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footwear</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imdustry</w:t>
            </w:r>
            <w:proofErr w:type="spellEnd"/>
            <w:r w:rsidRPr="008B4FFE">
              <w:rPr>
                <w:rFonts w:ascii="Cambria" w:hAnsi="Cambria"/>
                <w:color w:val="000000" w:themeColor="text1"/>
                <w:sz w:val="20"/>
                <w:szCs w:val="20"/>
                <w:lang w:val="ro-RO" w:eastAsia="ro-RO"/>
              </w:rPr>
              <w:t xml:space="preserve">”, 5th International </w:t>
            </w:r>
            <w:proofErr w:type="spellStart"/>
            <w:r w:rsidRPr="008B4FFE">
              <w:rPr>
                <w:rFonts w:ascii="Cambria" w:hAnsi="Cambria"/>
                <w:color w:val="000000" w:themeColor="text1"/>
                <w:sz w:val="20"/>
                <w:szCs w:val="20"/>
                <w:lang w:val="ro-RO" w:eastAsia="ro-RO"/>
              </w:rPr>
              <w:t>Conference</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Advanced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Materials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System</w:t>
            </w:r>
            <w:proofErr w:type="spellEnd"/>
            <w:r w:rsidRPr="008B4FFE">
              <w:rPr>
                <w:rFonts w:ascii="Cambria" w:hAnsi="Cambria"/>
                <w:color w:val="000000" w:themeColor="text1"/>
                <w:sz w:val="20"/>
                <w:szCs w:val="20"/>
                <w:lang w:val="ro-RO" w:eastAsia="ro-RO"/>
              </w:rPr>
              <w:t xml:space="preserve">, ICAMS 2014, </w:t>
            </w:r>
            <w:proofErr w:type="spellStart"/>
            <w:r w:rsidRPr="008B4FFE">
              <w:rPr>
                <w:rFonts w:ascii="Cambria" w:hAnsi="Cambria"/>
                <w:color w:val="000000" w:themeColor="text1"/>
                <w:sz w:val="20"/>
                <w:szCs w:val="20"/>
                <w:lang w:val="ro-RO" w:eastAsia="ro-RO"/>
              </w:rPr>
              <w:t>Bucuresti</w:t>
            </w:r>
            <w:proofErr w:type="spellEnd"/>
            <w:r w:rsidRPr="008B4FFE">
              <w:rPr>
                <w:rFonts w:ascii="Cambria" w:hAnsi="Cambria"/>
                <w:color w:val="000000" w:themeColor="text1"/>
                <w:sz w:val="20"/>
                <w:szCs w:val="20"/>
                <w:lang w:val="ro-RO" w:eastAsia="ro-RO"/>
              </w:rPr>
              <w:t>, Romania, 23-25 octombrie 2014, pag. 103-108.</w:t>
            </w:r>
          </w:p>
          <w:p w14:paraId="4B886CA6" w14:textId="77777777" w:rsidR="00DC4A7C" w:rsidRPr="008B4FFE" w:rsidRDefault="00DC4A7C" w:rsidP="00DC4A7C">
            <w:pPr>
              <w:numPr>
                <w:ilvl w:val="0"/>
                <w:numId w:val="1"/>
              </w:numPr>
              <w:tabs>
                <w:tab w:val="num" w:pos="90"/>
                <w:tab w:val="left" w:pos="263"/>
                <w:tab w:val="left" w:pos="360"/>
                <w:tab w:val="left" w:pos="450"/>
              </w:tabs>
              <w:spacing w:line="276" w:lineRule="auto"/>
              <w:ind w:left="90" w:firstLine="0"/>
              <w:jc w:val="center"/>
              <w:rPr>
                <w:rFonts w:ascii="Cambria" w:hAnsi="Cambria"/>
                <w:color w:val="000000" w:themeColor="text1"/>
                <w:sz w:val="20"/>
                <w:szCs w:val="20"/>
              </w:rPr>
            </w:pPr>
            <w:r w:rsidRPr="008B4FFE">
              <w:rPr>
                <w:rFonts w:ascii="Cambria" w:hAnsi="Cambria"/>
                <w:color w:val="000000" w:themeColor="text1"/>
                <w:sz w:val="20"/>
                <w:szCs w:val="20"/>
                <w:lang w:val="ro-RO" w:eastAsia="ro-RO"/>
              </w:rPr>
              <w:t xml:space="preserve">Georgescu, M., </w:t>
            </w:r>
            <w:proofErr w:type="spellStart"/>
            <w:r w:rsidRPr="008B4FFE">
              <w:rPr>
                <w:rFonts w:ascii="Cambria" w:hAnsi="Cambria"/>
                <w:color w:val="000000" w:themeColor="text1"/>
                <w:sz w:val="20"/>
                <w:szCs w:val="20"/>
                <w:lang w:val="ro-RO" w:eastAsia="ro-RO"/>
              </w:rPr>
              <w:t>Nituica</w:t>
            </w:r>
            <w:proofErr w:type="spellEnd"/>
            <w:r w:rsidRPr="008B4FFE">
              <w:rPr>
                <w:rFonts w:ascii="Cambria" w:hAnsi="Cambria"/>
                <w:color w:val="000000" w:themeColor="text1"/>
                <w:sz w:val="20"/>
                <w:szCs w:val="20"/>
                <w:lang w:val="ro-RO" w:eastAsia="ro-RO"/>
              </w:rPr>
              <w:t xml:space="preserve">, M., </w:t>
            </w:r>
            <w:proofErr w:type="spellStart"/>
            <w:r w:rsidRPr="008B4FFE">
              <w:rPr>
                <w:rFonts w:ascii="Cambria" w:hAnsi="Cambria"/>
                <w:color w:val="000000" w:themeColor="text1"/>
                <w:sz w:val="20"/>
                <w:szCs w:val="20"/>
                <w:lang w:val="ro-RO" w:eastAsia="ro-RO"/>
              </w:rPr>
              <w:t>Sonmez</w:t>
            </w:r>
            <w:proofErr w:type="spellEnd"/>
            <w:r w:rsidRPr="008B4FFE">
              <w:rPr>
                <w:rFonts w:ascii="Cambria" w:hAnsi="Cambria"/>
                <w:color w:val="000000" w:themeColor="text1"/>
                <w:sz w:val="20"/>
                <w:szCs w:val="20"/>
                <w:lang w:val="ro-RO" w:eastAsia="ro-RO"/>
              </w:rPr>
              <w:t xml:space="preserve">, M., Alexandrescu, L., </w:t>
            </w:r>
            <w:proofErr w:type="spellStart"/>
            <w:r w:rsidRPr="008B4FFE">
              <w:rPr>
                <w:rFonts w:ascii="Cambria" w:hAnsi="Cambria"/>
                <w:color w:val="000000" w:themeColor="text1"/>
                <w:sz w:val="20"/>
                <w:szCs w:val="20"/>
                <w:lang w:val="ro-RO" w:eastAsia="ro-RO"/>
              </w:rPr>
              <w:t>Gurau</w:t>
            </w:r>
            <w:proofErr w:type="spellEnd"/>
            <w:r w:rsidRPr="008B4FFE">
              <w:rPr>
                <w:rFonts w:ascii="Cambria" w:hAnsi="Cambria"/>
                <w:color w:val="000000" w:themeColor="text1"/>
                <w:sz w:val="20"/>
                <w:szCs w:val="20"/>
                <w:lang w:val="ro-RO" w:eastAsia="ro-RO"/>
              </w:rPr>
              <w:t>, D., Vasilescu I.O – „</w:t>
            </w:r>
            <w:proofErr w:type="spellStart"/>
            <w:r w:rsidRPr="008B4FFE">
              <w:rPr>
                <w:rFonts w:ascii="Cambria" w:hAnsi="Cambria"/>
                <w:color w:val="000000" w:themeColor="text1"/>
                <w:sz w:val="20"/>
                <w:szCs w:val="20"/>
                <w:lang w:val="ro-RO" w:eastAsia="ro-RO"/>
              </w:rPr>
              <w:t>Hybrid</w:t>
            </w:r>
            <w:proofErr w:type="spellEnd"/>
            <w:r w:rsidRPr="008B4FFE">
              <w:rPr>
                <w:rFonts w:ascii="Cambria" w:hAnsi="Cambria"/>
                <w:color w:val="000000" w:themeColor="text1"/>
                <w:sz w:val="20"/>
                <w:szCs w:val="20"/>
                <w:lang w:val="ro-RO" w:eastAsia="ro-RO"/>
              </w:rPr>
              <w:t xml:space="preserve"> PE/PA/</w:t>
            </w:r>
            <w:proofErr w:type="spellStart"/>
            <w:r w:rsidRPr="008B4FFE">
              <w:rPr>
                <w:rFonts w:ascii="Cambria" w:hAnsi="Cambria"/>
                <w:color w:val="000000" w:themeColor="text1"/>
                <w:sz w:val="20"/>
                <w:szCs w:val="20"/>
                <w:lang w:val="ro-RO" w:eastAsia="ro-RO"/>
              </w:rPr>
              <w:t>Nanoparrticles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composites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restistant</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to</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hight</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temperatures</w:t>
            </w:r>
            <w:proofErr w:type="spellEnd"/>
            <w:r w:rsidRPr="008B4FFE">
              <w:rPr>
                <w:rFonts w:ascii="Cambria" w:hAnsi="Cambria"/>
                <w:color w:val="000000" w:themeColor="text1"/>
                <w:sz w:val="20"/>
                <w:szCs w:val="20"/>
                <w:lang w:val="ro-RO" w:eastAsia="ro-RO"/>
              </w:rPr>
              <w:t xml:space="preserve">” 5th International </w:t>
            </w:r>
            <w:proofErr w:type="spellStart"/>
            <w:r w:rsidRPr="008B4FFE">
              <w:rPr>
                <w:rFonts w:ascii="Cambria" w:hAnsi="Cambria"/>
                <w:color w:val="000000" w:themeColor="text1"/>
                <w:sz w:val="20"/>
                <w:szCs w:val="20"/>
                <w:lang w:val="ro-RO" w:eastAsia="ro-RO"/>
              </w:rPr>
              <w:t>Conference</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Advanced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Materials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System</w:t>
            </w:r>
            <w:proofErr w:type="spellEnd"/>
            <w:r w:rsidRPr="008B4FFE">
              <w:rPr>
                <w:rFonts w:ascii="Cambria" w:hAnsi="Cambria"/>
                <w:color w:val="000000" w:themeColor="text1"/>
                <w:sz w:val="20"/>
                <w:szCs w:val="20"/>
                <w:lang w:val="ro-RO" w:eastAsia="ro-RO"/>
              </w:rPr>
              <w:t xml:space="preserve">, ICAMS 2014, </w:t>
            </w:r>
            <w:proofErr w:type="spellStart"/>
            <w:r w:rsidRPr="008B4FFE">
              <w:rPr>
                <w:rFonts w:ascii="Cambria" w:hAnsi="Cambria"/>
                <w:color w:val="000000" w:themeColor="text1"/>
                <w:sz w:val="20"/>
                <w:szCs w:val="20"/>
                <w:lang w:val="ro-RO" w:eastAsia="ro-RO"/>
              </w:rPr>
              <w:t>Bucuresti</w:t>
            </w:r>
            <w:proofErr w:type="spellEnd"/>
            <w:r w:rsidRPr="008B4FFE">
              <w:rPr>
                <w:rFonts w:ascii="Cambria" w:hAnsi="Cambria"/>
                <w:color w:val="000000" w:themeColor="text1"/>
                <w:sz w:val="20"/>
                <w:szCs w:val="20"/>
                <w:lang w:val="ro-RO" w:eastAsia="ro-RO"/>
              </w:rPr>
              <w:t>, Romania, 23-25 octombrie 2014, pag. 55-60.</w:t>
            </w:r>
          </w:p>
          <w:p w14:paraId="4BBCF35F" w14:textId="77777777" w:rsidR="00DC4A7C" w:rsidRPr="008B4FFE" w:rsidRDefault="00DC4A7C" w:rsidP="00DC4A7C">
            <w:pPr>
              <w:numPr>
                <w:ilvl w:val="0"/>
                <w:numId w:val="1"/>
              </w:numPr>
              <w:tabs>
                <w:tab w:val="left" w:pos="-90"/>
                <w:tab w:val="left" w:pos="0"/>
                <w:tab w:val="num" w:pos="90"/>
                <w:tab w:val="left" w:pos="263"/>
                <w:tab w:val="left" w:pos="360"/>
                <w:tab w:val="left" w:pos="450"/>
              </w:tabs>
              <w:spacing w:line="276" w:lineRule="auto"/>
              <w:ind w:left="90" w:hanging="90"/>
              <w:jc w:val="center"/>
              <w:rPr>
                <w:rFonts w:ascii="Cambria" w:hAnsi="Cambria"/>
                <w:color w:val="000000" w:themeColor="text1"/>
                <w:sz w:val="20"/>
                <w:szCs w:val="20"/>
              </w:rPr>
            </w:pPr>
            <w:proofErr w:type="spellStart"/>
            <w:r w:rsidRPr="008B4FFE">
              <w:rPr>
                <w:rFonts w:ascii="Cambria" w:hAnsi="Cambria"/>
                <w:color w:val="000000" w:themeColor="text1"/>
                <w:sz w:val="20"/>
                <w:szCs w:val="20"/>
                <w:lang w:val="ro-RO" w:eastAsia="el-GR"/>
              </w:rPr>
              <w:lastRenderedPageBreak/>
              <w:t>Sonmez</w:t>
            </w:r>
            <w:proofErr w:type="spellEnd"/>
            <w:r w:rsidRPr="008B4FFE">
              <w:rPr>
                <w:rFonts w:ascii="Cambria" w:hAnsi="Cambria"/>
                <w:color w:val="000000" w:themeColor="text1"/>
                <w:sz w:val="20"/>
                <w:szCs w:val="20"/>
                <w:lang w:val="ro-RO" w:eastAsia="el-GR"/>
              </w:rPr>
              <w:t xml:space="preserve">, M., </w:t>
            </w:r>
            <w:proofErr w:type="spellStart"/>
            <w:r w:rsidRPr="008B4FFE">
              <w:rPr>
                <w:rFonts w:ascii="Cambria" w:hAnsi="Cambria"/>
                <w:color w:val="000000" w:themeColor="text1"/>
                <w:sz w:val="20"/>
                <w:szCs w:val="20"/>
                <w:lang w:val="ro-RO" w:eastAsia="el-GR"/>
              </w:rPr>
              <w:t>Nituica</w:t>
            </w:r>
            <w:proofErr w:type="spellEnd"/>
            <w:r w:rsidRPr="008B4FFE">
              <w:rPr>
                <w:rFonts w:ascii="Cambria" w:hAnsi="Cambria"/>
                <w:color w:val="000000" w:themeColor="text1"/>
                <w:sz w:val="20"/>
                <w:szCs w:val="20"/>
                <w:lang w:val="ro-RO" w:eastAsia="el-GR"/>
              </w:rPr>
              <w:t xml:space="preserve">, M., Alexandrescu, L., Georgescu, M., </w:t>
            </w:r>
            <w:proofErr w:type="spellStart"/>
            <w:r w:rsidRPr="008B4FFE">
              <w:rPr>
                <w:rFonts w:ascii="Cambria" w:hAnsi="Cambria"/>
                <w:color w:val="000000" w:themeColor="text1"/>
                <w:sz w:val="20"/>
                <w:szCs w:val="20"/>
                <w:lang w:val="ro-RO" w:eastAsia="el-GR"/>
              </w:rPr>
              <w:t>Gurau</w:t>
            </w:r>
            <w:proofErr w:type="spellEnd"/>
            <w:r w:rsidRPr="008B4FFE">
              <w:rPr>
                <w:rFonts w:ascii="Cambria" w:hAnsi="Cambria"/>
                <w:color w:val="000000" w:themeColor="text1"/>
                <w:sz w:val="20"/>
                <w:szCs w:val="20"/>
                <w:lang w:val="ro-RO" w:eastAsia="el-GR"/>
              </w:rPr>
              <w:t xml:space="preserve">, D., Vasilescu I.O., </w:t>
            </w:r>
            <w:proofErr w:type="spellStart"/>
            <w:r w:rsidRPr="008B4FFE">
              <w:rPr>
                <w:rFonts w:ascii="Cambria" w:hAnsi="Cambria"/>
                <w:color w:val="000000" w:themeColor="text1"/>
                <w:sz w:val="20"/>
                <w:szCs w:val="20"/>
                <w:lang w:val="ro-RO" w:eastAsia="el-GR"/>
              </w:rPr>
              <w:t>Ficai</w:t>
            </w:r>
            <w:proofErr w:type="spellEnd"/>
            <w:r w:rsidRPr="008B4FFE">
              <w:rPr>
                <w:rFonts w:ascii="Cambria" w:hAnsi="Cambria"/>
                <w:color w:val="000000" w:themeColor="text1"/>
                <w:sz w:val="20"/>
                <w:szCs w:val="20"/>
                <w:lang w:val="ro-RO" w:eastAsia="el-GR"/>
              </w:rPr>
              <w:t xml:space="preserve">, D., </w:t>
            </w:r>
            <w:proofErr w:type="spellStart"/>
            <w:r w:rsidRPr="008B4FFE">
              <w:rPr>
                <w:rFonts w:ascii="Cambria" w:hAnsi="Cambria"/>
                <w:color w:val="000000" w:themeColor="text1"/>
                <w:sz w:val="20"/>
                <w:szCs w:val="20"/>
                <w:lang w:val="ro-RO" w:eastAsia="el-GR"/>
              </w:rPr>
              <w:t>Ficai</w:t>
            </w:r>
            <w:proofErr w:type="spellEnd"/>
            <w:r w:rsidRPr="008B4FFE">
              <w:rPr>
                <w:rFonts w:ascii="Cambria" w:hAnsi="Cambria"/>
                <w:color w:val="000000" w:themeColor="text1"/>
                <w:sz w:val="20"/>
                <w:szCs w:val="20"/>
                <w:lang w:val="ro-RO" w:eastAsia="el-GR"/>
              </w:rPr>
              <w:t>, A. – „</w:t>
            </w:r>
            <w:proofErr w:type="spellStart"/>
            <w:r w:rsidRPr="008B4FFE">
              <w:rPr>
                <w:rFonts w:ascii="Cambria" w:hAnsi="Cambria"/>
                <w:color w:val="000000" w:themeColor="text1"/>
                <w:sz w:val="20"/>
                <w:szCs w:val="20"/>
                <w:lang w:val="ro-RO" w:eastAsia="el-GR"/>
              </w:rPr>
              <w:t>Influence</w:t>
            </w:r>
            <w:proofErr w:type="spellEnd"/>
            <w:r w:rsidRPr="008B4FFE">
              <w:rPr>
                <w:rFonts w:ascii="Cambria" w:hAnsi="Cambria"/>
                <w:color w:val="000000" w:themeColor="text1"/>
                <w:sz w:val="20"/>
                <w:szCs w:val="20"/>
                <w:lang w:val="ro-RO" w:eastAsia="el-GR"/>
              </w:rPr>
              <w:t xml:space="preserve"> of </w:t>
            </w:r>
            <w:proofErr w:type="spellStart"/>
            <w:r w:rsidRPr="008B4FFE">
              <w:rPr>
                <w:rFonts w:ascii="Cambria" w:hAnsi="Cambria"/>
                <w:color w:val="000000" w:themeColor="text1"/>
                <w:sz w:val="20"/>
                <w:szCs w:val="20"/>
                <w:lang w:val="ro-RO" w:eastAsia="el-GR"/>
              </w:rPr>
              <w:t>coupling</w:t>
            </w:r>
            <w:proofErr w:type="spellEnd"/>
            <w:r w:rsidRPr="008B4FFE">
              <w:rPr>
                <w:rFonts w:ascii="Cambria" w:hAnsi="Cambria"/>
                <w:color w:val="000000" w:themeColor="text1"/>
                <w:sz w:val="20"/>
                <w:szCs w:val="20"/>
                <w:lang w:val="ro-RO" w:eastAsia="el-GR"/>
              </w:rPr>
              <w:t xml:space="preserve"> </w:t>
            </w:r>
            <w:proofErr w:type="spellStart"/>
            <w:r w:rsidRPr="008B4FFE">
              <w:rPr>
                <w:rFonts w:ascii="Cambria" w:hAnsi="Cambria"/>
                <w:color w:val="000000" w:themeColor="text1"/>
                <w:sz w:val="20"/>
                <w:szCs w:val="20"/>
                <w:lang w:val="ro-RO" w:eastAsia="el-GR"/>
              </w:rPr>
              <w:t>agents</w:t>
            </w:r>
            <w:proofErr w:type="spellEnd"/>
            <w:r w:rsidRPr="008B4FFE">
              <w:rPr>
                <w:rFonts w:ascii="Cambria" w:hAnsi="Cambria"/>
                <w:color w:val="000000" w:themeColor="text1"/>
                <w:sz w:val="20"/>
                <w:szCs w:val="20"/>
                <w:lang w:val="ro-RO" w:eastAsia="el-GR"/>
              </w:rPr>
              <w:t xml:space="preserve"> on </w:t>
            </w:r>
            <w:proofErr w:type="spellStart"/>
            <w:r w:rsidRPr="008B4FFE">
              <w:rPr>
                <w:rFonts w:ascii="Cambria" w:hAnsi="Cambria"/>
                <w:color w:val="000000" w:themeColor="text1"/>
                <w:sz w:val="20"/>
                <w:szCs w:val="20"/>
                <w:lang w:val="ro-RO" w:eastAsia="el-GR"/>
              </w:rPr>
              <w:t>the</w:t>
            </w:r>
            <w:proofErr w:type="spellEnd"/>
            <w:r w:rsidRPr="008B4FFE">
              <w:rPr>
                <w:rFonts w:ascii="Cambria" w:hAnsi="Cambria"/>
                <w:color w:val="000000" w:themeColor="text1"/>
                <w:sz w:val="20"/>
                <w:szCs w:val="20"/>
                <w:lang w:val="ro-RO" w:eastAsia="el-GR"/>
              </w:rPr>
              <w:t xml:space="preserve"> </w:t>
            </w:r>
            <w:proofErr w:type="spellStart"/>
            <w:r w:rsidRPr="008B4FFE">
              <w:rPr>
                <w:rFonts w:ascii="Cambria" w:hAnsi="Cambria"/>
                <w:color w:val="000000" w:themeColor="text1"/>
                <w:sz w:val="20"/>
                <w:szCs w:val="20"/>
                <w:lang w:val="ro-RO" w:eastAsia="el-GR"/>
              </w:rPr>
              <w:t>polymeric</w:t>
            </w:r>
            <w:proofErr w:type="spellEnd"/>
            <w:r w:rsidRPr="008B4FFE">
              <w:rPr>
                <w:rFonts w:ascii="Cambria" w:hAnsi="Cambria"/>
                <w:color w:val="000000" w:themeColor="text1"/>
                <w:sz w:val="20"/>
                <w:szCs w:val="20"/>
                <w:lang w:val="ro-RO" w:eastAsia="el-GR"/>
              </w:rPr>
              <w:t xml:space="preserve"> material/disperse material </w:t>
            </w:r>
            <w:proofErr w:type="spellStart"/>
            <w:r w:rsidRPr="008B4FFE">
              <w:rPr>
                <w:rFonts w:ascii="Cambria" w:hAnsi="Cambria"/>
                <w:color w:val="000000" w:themeColor="text1"/>
                <w:sz w:val="20"/>
                <w:szCs w:val="20"/>
                <w:lang w:val="ro-RO" w:eastAsia="el-GR"/>
              </w:rPr>
              <w:t>interface</w:t>
            </w:r>
            <w:proofErr w:type="spellEnd"/>
            <w:r w:rsidRPr="008B4FFE">
              <w:rPr>
                <w:rFonts w:ascii="Cambria" w:hAnsi="Cambria"/>
                <w:color w:val="000000" w:themeColor="text1"/>
                <w:sz w:val="20"/>
                <w:szCs w:val="20"/>
                <w:lang w:val="ro-RO" w:eastAsia="el-GR"/>
              </w:rPr>
              <w:t>”,</w:t>
            </w:r>
            <w:r w:rsidRPr="008B4FFE">
              <w:rPr>
                <w:rFonts w:ascii="Cambria" w:hAnsi="Cambria"/>
                <w:color w:val="000000" w:themeColor="text1"/>
                <w:sz w:val="20"/>
                <w:szCs w:val="20"/>
                <w:lang w:val="ro-RO" w:eastAsia="ro-RO"/>
              </w:rPr>
              <w:t xml:space="preserve"> 5th International </w:t>
            </w:r>
            <w:proofErr w:type="spellStart"/>
            <w:r w:rsidRPr="008B4FFE">
              <w:rPr>
                <w:rFonts w:ascii="Cambria" w:hAnsi="Cambria"/>
                <w:color w:val="000000" w:themeColor="text1"/>
                <w:sz w:val="20"/>
                <w:szCs w:val="20"/>
                <w:lang w:val="ro-RO" w:eastAsia="ro-RO"/>
              </w:rPr>
              <w:t>Conference</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Advanced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Materials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System</w:t>
            </w:r>
            <w:proofErr w:type="spellEnd"/>
            <w:r w:rsidRPr="008B4FFE">
              <w:rPr>
                <w:rFonts w:ascii="Cambria" w:hAnsi="Cambria"/>
                <w:color w:val="000000" w:themeColor="text1"/>
                <w:sz w:val="20"/>
                <w:szCs w:val="20"/>
                <w:lang w:val="ro-RO" w:eastAsia="ro-RO"/>
              </w:rPr>
              <w:t xml:space="preserve">, ICAMS 2014, </w:t>
            </w:r>
            <w:proofErr w:type="spellStart"/>
            <w:r w:rsidRPr="008B4FFE">
              <w:rPr>
                <w:rFonts w:ascii="Cambria" w:hAnsi="Cambria"/>
                <w:color w:val="000000" w:themeColor="text1"/>
                <w:sz w:val="20"/>
                <w:szCs w:val="20"/>
                <w:lang w:val="ro-RO" w:eastAsia="ro-RO"/>
              </w:rPr>
              <w:t>Bucuresti</w:t>
            </w:r>
            <w:proofErr w:type="spellEnd"/>
            <w:r w:rsidRPr="008B4FFE">
              <w:rPr>
                <w:rFonts w:ascii="Cambria" w:hAnsi="Cambria"/>
                <w:color w:val="000000" w:themeColor="text1"/>
                <w:sz w:val="20"/>
                <w:szCs w:val="20"/>
                <w:lang w:val="ro-RO" w:eastAsia="ro-RO"/>
              </w:rPr>
              <w:t>, Romania, 23-25 octombrie 2014</w:t>
            </w:r>
            <w:r w:rsidRPr="008B4FFE">
              <w:rPr>
                <w:rFonts w:ascii="Cambria" w:hAnsi="Cambria"/>
                <w:color w:val="000000" w:themeColor="text1"/>
                <w:sz w:val="20"/>
                <w:szCs w:val="20"/>
                <w:lang w:val="ro-RO" w:eastAsia="el-GR"/>
              </w:rPr>
              <w:t>, pag. 121-126.</w:t>
            </w:r>
          </w:p>
          <w:p w14:paraId="2AD15FE6" w14:textId="77777777" w:rsidR="00DC4A7C" w:rsidRPr="008B4FFE" w:rsidRDefault="00DC4A7C" w:rsidP="00DC4A7C">
            <w:pPr>
              <w:numPr>
                <w:ilvl w:val="0"/>
                <w:numId w:val="1"/>
              </w:numPr>
              <w:tabs>
                <w:tab w:val="num" w:pos="0"/>
                <w:tab w:val="left" w:pos="90"/>
                <w:tab w:val="left" w:pos="450"/>
                <w:tab w:val="left" w:pos="540"/>
              </w:tabs>
              <w:spacing w:line="276" w:lineRule="auto"/>
              <w:ind w:left="90" w:firstLine="0"/>
              <w:jc w:val="center"/>
              <w:rPr>
                <w:rFonts w:ascii="Cambria" w:hAnsi="Cambria"/>
                <w:color w:val="000000" w:themeColor="text1"/>
                <w:sz w:val="20"/>
                <w:szCs w:val="20"/>
                <w:lang w:val="it-IT"/>
              </w:rPr>
            </w:pPr>
            <w:r w:rsidRPr="008B4FFE">
              <w:rPr>
                <w:rFonts w:ascii="Cambria" w:hAnsi="Cambria"/>
                <w:color w:val="000000" w:themeColor="text1"/>
                <w:sz w:val="20"/>
                <w:szCs w:val="20"/>
              </w:rPr>
              <w:t xml:space="preserve">Nituica, M., Stelescu, M.D., Manaila, E., Zuga, N., Meghea, A., (2014) – „The effect of filler on characteristics of some ethylene vinyl acetate copolymer composites”, </w:t>
            </w:r>
            <w:r w:rsidRPr="008B4FFE">
              <w:rPr>
                <w:rFonts w:ascii="Cambria" w:hAnsi="Cambria"/>
                <w:color w:val="000000" w:themeColor="text1"/>
                <w:sz w:val="20"/>
                <w:szCs w:val="20"/>
                <w:lang w:val="ro-RO" w:eastAsia="ro-RO"/>
              </w:rPr>
              <w:t xml:space="preserve">5th International </w:t>
            </w:r>
            <w:proofErr w:type="spellStart"/>
            <w:r w:rsidRPr="008B4FFE">
              <w:rPr>
                <w:rFonts w:ascii="Cambria" w:hAnsi="Cambria"/>
                <w:color w:val="000000" w:themeColor="text1"/>
                <w:sz w:val="20"/>
                <w:szCs w:val="20"/>
                <w:lang w:val="ro-RO" w:eastAsia="ro-RO"/>
              </w:rPr>
              <w:t>Conference</w:t>
            </w:r>
            <w:proofErr w:type="spellEnd"/>
            <w:r w:rsidRPr="008B4FFE">
              <w:rPr>
                <w:rFonts w:ascii="Cambria" w:hAnsi="Cambria"/>
                <w:color w:val="000000" w:themeColor="text1"/>
                <w:sz w:val="20"/>
                <w:szCs w:val="20"/>
                <w:lang w:val="ro-RO" w:eastAsia="ro-RO"/>
              </w:rPr>
              <w:t xml:space="preserve"> on </w:t>
            </w:r>
            <w:proofErr w:type="spellStart"/>
            <w:r w:rsidRPr="008B4FFE">
              <w:rPr>
                <w:rFonts w:ascii="Cambria" w:hAnsi="Cambria"/>
                <w:color w:val="000000" w:themeColor="text1"/>
                <w:sz w:val="20"/>
                <w:szCs w:val="20"/>
                <w:lang w:val="ro-RO" w:eastAsia="ro-RO"/>
              </w:rPr>
              <w:t>Advanced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Materials</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and</w:t>
            </w:r>
            <w:proofErr w:type="spellEnd"/>
            <w:r w:rsidRPr="008B4FFE">
              <w:rPr>
                <w:rFonts w:ascii="Cambria" w:hAnsi="Cambria"/>
                <w:color w:val="000000" w:themeColor="text1"/>
                <w:sz w:val="20"/>
                <w:szCs w:val="20"/>
                <w:lang w:val="ro-RO" w:eastAsia="ro-RO"/>
              </w:rPr>
              <w:t xml:space="preserve"> </w:t>
            </w:r>
            <w:proofErr w:type="spellStart"/>
            <w:r w:rsidRPr="008B4FFE">
              <w:rPr>
                <w:rFonts w:ascii="Cambria" w:hAnsi="Cambria"/>
                <w:color w:val="000000" w:themeColor="text1"/>
                <w:sz w:val="20"/>
                <w:szCs w:val="20"/>
                <w:lang w:val="ro-RO" w:eastAsia="ro-RO"/>
              </w:rPr>
              <w:t>System</w:t>
            </w:r>
            <w:proofErr w:type="spellEnd"/>
            <w:r w:rsidRPr="008B4FFE">
              <w:rPr>
                <w:rFonts w:ascii="Cambria" w:hAnsi="Cambria"/>
                <w:color w:val="000000" w:themeColor="text1"/>
                <w:sz w:val="20"/>
                <w:szCs w:val="20"/>
                <w:lang w:val="ro-RO" w:eastAsia="ro-RO"/>
              </w:rPr>
              <w:t xml:space="preserve">, ICAMS 2014, </w:t>
            </w:r>
            <w:proofErr w:type="spellStart"/>
            <w:r w:rsidRPr="008B4FFE">
              <w:rPr>
                <w:rFonts w:ascii="Cambria" w:hAnsi="Cambria"/>
                <w:color w:val="000000" w:themeColor="text1"/>
                <w:sz w:val="20"/>
                <w:szCs w:val="20"/>
                <w:lang w:val="ro-RO" w:eastAsia="ro-RO"/>
              </w:rPr>
              <w:t>Bucuresti</w:t>
            </w:r>
            <w:proofErr w:type="spellEnd"/>
            <w:r w:rsidRPr="008B4FFE">
              <w:rPr>
                <w:rFonts w:ascii="Cambria" w:hAnsi="Cambria"/>
                <w:color w:val="000000" w:themeColor="text1"/>
                <w:sz w:val="20"/>
                <w:szCs w:val="20"/>
                <w:lang w:val="ro-RO" w:eastAsia="ro-RO"/>
              </w:rPr>
              <w:t>, Romania, 23-25 octombrie 2014</w:t>
            </w:r>
            <w:r w:rsidRPr="008B4FFE">
              <w:rPr>
                <w:rFonts w:ascii="Cambria" w:hAnsi="Cambria"/>
                <w:color w:val="000000" w:themeColor="text1"/>
                <w:sz w:val="20"/>
                <w:szCs w:val="20"/>
                <w:lang w:val="ro-RO" w:eastAsia="el-GR"/>
              </w:rPr>
              <w:t>, pag. 109 – 114.</w:t>
            </w:r>
          </w:p>
          <w:p w14:paraId="3D58D2F8" w14:textId="77777777" w:rsidR="00DC4A7C" w:rsidRPr="008B4FFE" w:rsidRDefault="00DC4A7C" w:rsidP="00DC4A7C">
            <w:pPr>
              <w:numPr>
                <w:ilvl w:val="0"/>
                <w:numId w:val="1"/>
              </w:numPr>
              <w:tabs>
                <w:tab w:val="num" w:pos="0"/>
                <w:tab w:val="left" w:pos="270"/>
                <w:tab w:val="left" w:pos="450"/>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rPr>
              <w:t>MARIA Ficai, Ana Stan, MIHAI Georgescu,</w:t>
            </w:r>
            <w:r w:rsidRPr="008B4FFE">
              <w:rPr>
                <w:rFonts w:ascii="Cambria" w:hAnsi="Cambria"/>
                <w:color w:val="000000" w:themeColor="text1"/>
                <w:sz w:val="20"/>
                <w:szCs w:val="20"/>
                <w:vertAlign w:val="subscript"/>
              </w:rPr>
              <w:t xml:space="preserve"> </w:t>
            </w:r>
            <w:r w:rsidRPr="008B4FFE">
              <w:rPr>
                <w:rFonts w:ascii="Cambria" w:hAnsi="Cambria"/>
                <w:color w:val="000000" w:themeColor="text1"/>
                <w:sz w:val="20"/>
                <w:szCs w:val="20"/>
              </w:rPr>
              <w:t xml:space="preserve">MIHAELA Vilsan,”Influence of various types of reinforcing agents on polymer structures based on styrene-butadiene rubber”, THE 3RD </w:t>
            </w:r>
            <w:r w:rsidRPr="008B4FFE">
              <w:rPr>
                <w:rStyle w:val="yshortcuts"/>
                <w:rFonts w:ascii="Cambria" w:hAnsi="Cambria"/>
                <w:color w:val="000000" w:themeColor="text1"/>
                <w:sz w:val="20"/>
                <w:szCs w:val="20"/>
              </w:rPr>
              <w:t>INTERNATIONAL CONFERENCE</w:t>
            </w:r>
            <w:r w:rsidRPr="008B4FFE">
              <w:rPr>
                <w:rFonts w:ascii="Cambria" w:hAnsi="Cambria"/>
                <w:color w:val="000000" w:themeColor="text1"/>
                <w:sz w:val="20"/>
                <w:szCs w:val="20"/>
              </w:rPr>
              <w:t xml:space="preserve"> ON </w:t>
            </w:r>
            <w:r w:rsidRPr="008B4FFE">
              <w:rPr>
                <w:rStyle w:val="yshortcuts"/>
                <w:rFonts w:ascii="Cambria" w:hAnsi="Cambria"/>
                <w:color w:val="000000" w:themeColor="text1"/>
                <w:sz w:val="20"/>
                <w:szCs w:val="20"/>
              </w:rPr>
              <w:t>ADVANCED MATERIALS</w:t>
            </w:r>
            <w:r w:rsidRPr="008B4FFE">
              <w:rPr>
                <w:rFonts w:ascii="Cambria" w:hAnsi="Cambria"/>
                <w:color w:val="000000" w:themeColor="text1"/>
                <w:sz w:val="20"/>
                <w:szCs w:val="20"/>
              </w:rPr>
              <w:t xml:space="preserve"> AND SYSTEMS, September 16-18, 2010, Bucharest, Romania.</w:t>
            </w:r>
          </w:p>
          <w:p w14:paraId="13A25AD3" w14:textId="77777777" w:rsidR="00DC4A7C" w:rsidRPr="008B4FFE" w:rsidRDefault="00DC4A7C" w:rsidP="00DC4A7C">
            <w:pPr>
              <w:numPr>
                <w:ilvl w:val="0"/>
                <w:numId w:val="1"/>
              </w:numPr>
              <w:tabs>
                <w:tab w:val="num" w:pos="0"/>
                <w:tab w:val="left" w:pos="270"/>
                <w:tab w:val="left" w:pos="450"/>
              </w:tabs>
              <w:spacing w:line="276" w:lineRule="auto"/>
              <w:ind w:left="90" w:firstLine="0"/>
              <w:jc w:val="center"/>
              <w:textAlignment w:val="baseline"/>
              <w:rPr>
                <w:rFonts w:ascii="Cambria" w:hAnsi="Cambria"/>
                <w:color w:val="000000" w:themeColor="text1"/>
                <w:sz w:val="20"/>
                <w:szCs w:val="20"/>
              </w:rPr>
            </w:pPr>
            <w:r w:rsidRPr="008B4FFE">
              <w:rPr>
                <w:rFonts w:ascii="Cambria" w:hAnsi="Cambria"/>
                <w:color w:val="000000" w:themeColor="text1"/>
                <w:sz w:val="20"/>
                <w:szCs w:val="20"/>
              </w:rPr>
              <w:t xml:space="preserve">M. Vilsan, M. Ficai, L. Alexandrescu, M.D. Stelescu, A. Meghea, F.Teisanu, “ Modernizing footwear sole injection equipment and establishing injection parameters for new types of compounds”, THE 3ND </w:t>
            </w:r>
            <w:r w:rsidRPr="008B4FFE">
              <w:rPr>
                <w:rStyle w:val="yshortcuts"/>
                <w:rFonts w:ascii="Cambria" w:hAnsi="Cambria"/>
                <w:color w:val="000000" w:themeColor="text1"/>
                <w:sz w:val="20"/>
                <w:szCs w:val="20"/>
              </w:rPr>
              <w:t>INTERNATIONAL CONFERENCE</w:t>
            </w:r>
            <w:r w:rsidRPr="008B4FFE">
              <w:rPr>
                <w:rFonts w:ascii="Cambria" w:hAnsi="Cambria"/>
                <w:color w:val="000000" w:themeColor="text1"/>
                <w:sz w:val="20"/>
                <w:szCs w:val="20"/>
              </w:rPr>
              <w:t xml:space="preserve"> ON </w:t>
            </w:r>
            <w:r w:rsidRPr="008B4FFE">
              <w:rPr>
                <w:rStyle w:val="yshortcuts"/>
                <w:rFonts w:ascii="Cambria" w:hAnsi="Cambria"/>
                <w:color w:val="000000" w:themeColor="text1"/>
                <w:sz w:val="20"/>
                <w:szCs w:val="20"/>
              </w:rPr>
              <w:t>ADVANCED MATERIALS</w:t>
            </w:r>
            <w:r w:rsidRPr="008B4FFE">
              <w:rPr>
                <w:rFonts w:ascii="Cambria" w:hAnsi="Cambria"/>
                <w:color w:val="000000" w:themeColor="text1"/>
                <w:sz w:val="20"/>
                <w:szCs w:val="20"/>
              </w:rPr>
              <w:t xml:space="preserve"> AND SYSTEMS</w:t>
            </w:r>
            <w:r w:rsidRPr="008B4FFE">
              <w:rPr>
                <w:rFonts w:ascii="Cambria" w:hAnsi="Cambria"/>
                <w:color w:val="000000" w:themeColor="text1"/>
                <w:sz w:val="20"/>
                <w:szCs w:val="20"/>
                <w:lang w:val="es-ES"/>
              </w:rPr>
              <w:t xml:space="preserve"> - 2010,</w:t>
            </w:r>
            <w:r w:rsidRPr="008B4FFE">
              <w:rPr>
                <w:rFonts w:ascii="Cambria" w:hAnsi="Cambria"/>
                <w:color w:val="000000" w:themeColor="text1"/>
                <w:sz w:val="20"/>
                <w:szCs w:val="20"/>
              </w:rPr>
              <w:t xml:space="preserve"> editura CERTEX, BUCURESTI, ISSN 2068 - 0783, p.337.</w:t>
            </w:r>
          </w:p>
          <w:p w14:paraId="22A4E217" w14:textId="56830540"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 xml:space="preserve">Georgescu M, Vilsan M, Ficai M, Teisanu F, “Correlating values of flow index with the technological structure and parameters in processing thermoplastics by injection”, THE 3RD </w:t>
            </w:r>
            <w:r w:rsidRPr="008B4FFE">
              <w:rPr>
                <w:rStyle w:val="yshortcuts"/>
                <w:rFonts w:ascii="Cambria" w:hAnsi="Cambria"/>
                <w:color w:val="000000" w:themeColor="text1"/>
                <w:sz w:val="20"/>
                <w:szCs w:val="20"/>
              </w:rPr>
              <w:t>INTERNATIONAL CONFERENCE</w:t>
            </w:r>
            <w:r w:rsidRPr="008B4FFE">
              <w:rPr>
                <w:rFonts w:ascii="Cambria" w:hAnsi="Cambria"/>
                <w:color w:val="000000" w:themeColor="text1"/>
                <w:sz w:val="20"/>
                <w:szCs w:val="20"/>
              </w:rPr>
              <w:t xml:space="preserve"> ON </w:t>
            </w:r>
            <w:r w:rsidRPr="008B4FFE">
              <w:rPr>
                <w:rStyle w:val="yshortcuts"/>
                <w:rFonts w:ascii="Cambria" w:hAnsi="Cambria"/>
                <w:color w:val="000000" w:themeColor="text1"/>
                <w:sz w:val="20"/>
                <w:szCs w:val="20"/>
              </w:rPr>
              <w:t>ADVANCED MATERIALS</w:t>
            </w:r>
            <w:r w:rsidRPr="008B4FFE">
              <w:rPr>
                <w:rFonts w:ascii="Cambria" w:hAnsi="Cambria"/>
                <w:color w:val="000000" w:themeColor="text1"/>
                <w:sz w:val="20"/>
                <w:szCs w:val="20"/>
              </w:rPr>
              <w:t xml:space="preserve"> AND SYSTEMS , September 16-18, 2010, Bucharest, Romania.</w:t>
            </w:r>
          </w:p>
        </w:tc>
      </w:tr>
      <w:tr w:rsidR="008B4FFE" w:rsidRPr="008B4FFE" w14:paraId="2CB84D23" w14:textId="77777777" w:rsidTr="00DC4A7C">
        <w:trPr>
          <w:jc w:val="center"/>
        </w:trPr>
        <w:tc>
          <w:tcPr>
            <w:tcW w:w="491" w:type="dxa"/>
            <w:shd w:val="clear" w:color="auto" w:fill="auto"/>
            <w:vAlign w:val="center"/>
          </w:tcPr>
          <w:p w14:paraId="6598F6C9"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26</w:t>
            </w:r>
          </w:p>
        </w:tc>
        <w:tc>
          <w:tcPr>
            <w:tcW w:w="1611" w:type="dxa"/>
            <w:shd w:val="clear" w:color="auto" w:fill="auto"/>
            <w:vAlign w:val="center"/>
          </w:tcPr>
          <w:p w14:paraId="384057F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Ahmed </w:t>
            </w:r>
            <w:proofErr w:type="spellStart"/>
            <w:r w:rsidRPr="008B4FFE">
              <w:rPr>
                <w:rFonts w:ascii="Cambria" w:hAnsi="Cambria"/>
                <w:color w:val="000000" w:themeColor="text1"/>
                <w:sz w:val="20"/>
                <w:szCs w:val="20"/>
                <w:lang w:val="ro-RO"/>
              </w:rPr>
              <w:t>Jassim</w:t>
            </w:r>
            <w:proofErr w:type="spellEnd"/>
            <w:r w:rsidRPr="008B4FFE">
              <w:rPr>
                <w:rFonts w:ascii="Cambria" w:hAnsi="Cambria"/>
                <w:color w:val="000000" w:themeColor="text1"/>
                <w:sz w:val="20"/>
                <w:szCs w:val="20"/>
                <w:lang w:val="ro-RO"/>
              </w:rPr>
              <w:t xml:space="preserve"> MUKLIVE AL OGAIDI</w:t>
            </w:r>
          </w:p>
        </w:tc>
        <w:tc>
          <w:tcPr>
            <w:tcW w:w="1441" w:type="dxa"/>
            <w:vAlign w:val="center"/>
          </w:tcPr>
          <w:p w14:paraId="177AB5A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5998BB1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534E23E4"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New </w:t>
            </w:r>
            <w:proofErr w:type="spellStart"/>
            <w:r w:rsidRPr="008B4FFE">
              <w:rPr>
                <w:rFonts w:ascii="Cambria" w:hAnsi="Cambria"/>
                <w:color w:val="000000" w:themeColor="text1"/>
                <w:sz w:val="20"/>
                <w:szCs w:val="20"/>
                <w:lang w:val="ro-RO"/>
              </w:rPr>
              <w:t>tools</w:t>
            </w:r>
            <w:proofErr w:type="spellEnd"/>
            <w:r w:rsidRPr="008B4FFE">
              <w:rPr>
                <w:rFonts w:ascii="Cambria" w:hAnsi="Cambria"/>
                <w:color w:val="000000" w:themeColor="text1"/>
                <w:sz w:val="20"/>
                <w:szCs w:val="20"/>
                <w:lang w:val="ro-RO"/>
              </w:rPr>
              <w:t xml:space="preserve"> for </w:t>
            </w:r>
            <w:proofErr w:type="spellStart"/>
            <w:r w:rsidRPr="008B4FFE">
              <w:rPr>
                <w:rFonts w:ascii="Cambria" w:hAnsi="Cambria"/>
                <w:color w:val="000000" w:themeColor="text1"/>
                <w:sz w:val="20"/>
                <w:szCs w:val="20"/>
                <w:lang w:val="ro-RO"/>
              </w:rPr>
              <w:t>detection</w:t>
            </w:r>
            <w:proofErr w:type="spellEnd"/>
            <w:r w:rsidRPr="008B4FFE">
              <w:rPr>
                <w:rFonts w:ascii="Cambria" w:hAnsi="Cambria"/>
                <w:color w:val="000000" w:themeColor="text1"/>
                <w:sz w:val="20"/>
                <w:szCs w:val="20"/>
                <w:lang w:val="ro-RO"/>
              </w:rPr>
              <w:t xml:space="preserve"> of colon cancer </w:t>
            </w:r>
            <w:proofErr w:type="spellStart"/>
            <w:r w:rsidRPr="008B4FFE">
              <w:rPr>
                <w:rFonts w:ascii="Cambria" w:hAnsi="Cambria"/>
                <w:color w:val="000000" w:themeColor="text1"/>
                <w:sz w:val="20"/>
                <w:szCs w:val="20"/>
                <w:lang w:val="ro-RO"/>
              </w:rPr>
              <w:t>biomarkers</w:t>
            </w:r>
            <w:proofErr w:type="spellEnd"/>
          </w:p>
        </w:tc>
        <w:tc>
          <w:tcPr>
            <w:tcW w:w="5954" w:type="dxa"/>
            <w:shd w:val="clear" w:color="auto" w:fill="auto"/>
            <w:vAlign w:val="center"/>
          </w:tcPr>
          <w:p w14:paraId="77C3C70E" w14:textId="5491BABA"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r w:rsidR="008B4FFE" w:rsidRPr="008B4FFE" w14:paraId="4743E46B" w14:textId="77777777" w:rsidTr="00DC4A7C">
        <w:trPr>
          <w:jc w:val="center"/>
        </w:trPr>
        <w:tc>
          <w:tcPr>
            <w:tcW w:w="491" w:type="dxa"/>
            <w:shd w:val="clear" w:color="auto" w:fill="auto"/>
            <w:vAlign w:val="center"/>
          </w:tcPr>
          <w:p w14:paraId="357404A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27</w:t>
            </w:r>
          </w:p>
        </w:tc>
        <w:tc>
          <w:tcPr>
            <w:tcW w:w="1611" w:type="dxa"/>
            <w:shd w:val="clear" w:color="auto" w:fill="auto"/>
            <w:vAlign w:val="center"/>
          </w:tcPr>
          <w:p w14:paraId="3EE3DC81"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Amalia Gabriela DIACONEASA</w:t>
            </w:r>
          </w:p>
        </w:tc>
        <w:tc>
          <w:tcPr>
            <w:tcW w:w="1441" w:type="dxa"/>
            <w:vAlign w:val="center"/>
          </w:tcPr>
          <w:p w14:paraId="468F062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77ECA07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4BD61229"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Determination</w:t>
            </w:r>
            <w:proofErr w:type="spellEnd"/>
            <w:r w:rsidRPr="008B4FFE">
              <w:rPr>
                <w:rFonts w:ascii="Cambria" w:hAnsi="Cambria"/>
                <w:color w:val="000000" w:themeColor="text1"/>
                <w:sz w:val="20"/>
                <w:szCs w:val="20"/>
                <w:lang w:val="ro-RO"/>
              </w:rPr>
              <w:t xml:space="preserve"> of </w:t>
            </w:r>
            <w:proofErr w:type="spellStart"/>
            <w:r w:rsidRPr="008B4FFE">
              <w:rPr>
                <w:rFonts w:ascii="Cambria" w:hAnsi="Cambria"/>
                <w:color w:val="000000" w:themeColor="text1"/>
                <w:sz w:val="20"/>
                <w:szCs w:val="20"/>
                <w:lang w:val="ro-RO"/>
              </w:rPr>
              <w:t>new</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biomarkers</w:t>
            </w:r>
            <w:proofErr w:type="spellEnd"/>
            <w:r w:rsidRPr="008B4FFE">
              <w:rPr>
                <w:rFonts w:ascii="Cambria" w:hAnsi="Cambria"/>
                <w:color w:val="000000" w:themeColor="text1"/>
                <w:sz w:val="20"/>
                <w:szCs w:val="20"/>
                <w:lang w:val="ro-RO"/>
              </w:rPr>
              <w:t xml:space="preserve"> for </w:t>
            </w:r>
            <w:proofErr w:type="spellStart"/>
            <w:r w:rsidRPr="008B4FFE">
              <w:rPr>
                <w:rFonts w:ascii="Cambria" w:hAnsi="Cambria"/>
                <w:color w:val="000000" w:themeColor="text1"/>
                <w:sz w:val="20"/>
                <w:szCs w:val="20"/>
                <w:lang w:val="ro-RO"/>
              </w:rPr>
              <w:t>cell</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aging</w:t>
            </w:r>
            <w:proofErr w:type="spellEnd"/>
          </w:p>
        </w:tc>
        <w:tc>
          <w:tcPr>
            <w:tcW w:w="5954" w:type="dxa"/>
            <w:shd w:val="clear" w:color="auto" w:fill="auto"/>
            <w:vAlign w:val="center"/>
          </w:tcPr>
          <w:p w14:paraId="6E8389A1"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 xml:space="preserve">R-I Stefan-van </w:t>
            </w:r>
            <w:proofErr w:type="spellStart"/>
            <w:r w:rsidRPr="008B4FFE">
              <w:rPr>
                <w:rFonts w:ascii="Cambria" w:hAnsi="Cambria"/>
                <w:bCs/>
                <w:color w:val="000000" w:themeColor="text1"/>
                <w:sz w:val="20"/>
                <w:szCs w:val="20"/>
                <w:lang w:val="en-US"/>
              </w:rPr>
              <w:t>Staden</w:t>
            </w:r>
            <w:proofErr w:type="spellEnd"/>
            <w:r w:rsidRPr="008B4FFE">
              <w:rPr>
                <w:rFonts w:ascii="Cambria" w:hAnsi="Cambria"/>
                <w:bCs/>
                <w:color w:val="000000" w:themeColor="text1"/>
                <w:sz w:val="20"/>
                <w:szCs w:val="20"/>
                <w:lang w:val="en-US"/>
              </w:rPr>
              <w:t xml:space="preserve">, AG </w:t>
            </w:r>
            <w:proofErr w:type="spellStart"/>
            <w:r w:rsidRPr="008B4FFE">
              <w:rPr>
                <w:rFonts w:ascii="Cambria" w:hAnsi="Cambria"/>
                <w:bCs/>
                <w:color w:val="000000" w:themeColor="text1"/>
                <w:sz w:val="20"/>
                <w:szCs w:val="20"/>
                <w:lang w:val="en-US"/>
              </w:rPr>
              <w:t>Diaconeasa</w:t>
            </w:r>
            <w:proofErr w:type="spellEnd"/>
            <w:r w:rsidRPr="008B4FFE">
              <w:rPr>
                <w:rFonts w:ascii="Cambria" w:hAnsi="Cambria"/>
                <w:bCs/>
                <w:color w:val="000000" w:themeColor="text1"/>
                <w:sz w:val="20"/>
                <w:szCs w:val="20"/>
                <w:lang w:val="en-US"/>
              </w:rPr>
              <w:t xml:space="preserve">, C </w:t>
            </w:r>
            <w:proofErr w:type="spellStart"/>
            <w:r w:rsidRPr="008B4FFE">
              <w:rPr>
                <w:rFonts w:ascii="Cambria" w:hAnsi="Cambria"/>
                <w:bCs/>
                <w:color w:val="000000" w:themeColor="text1"/>
                <w:sz w:val="20"/>
                <w:szCs w:val="20"/>
                <w:lang w:val="en-US"/>
              </w:rPr>
              <w:t>Stanciu</w:t>
            </w:r>
            <w:proofErr w:type="spellEnd"/>
            <w:r w:rsidRPr="008B4FFE">
              <w:rPr>
                <w:rFonts w:ascii="Cambria" w:hAnsi="Cambria"/>
                <w:bCs/>
                <w:color w:val="000000" w:themeColor="text1"/>
                <w:sz w:val="20"/>
                <w:szCs w:val="20"/>
                <w:lang w:val="en-US"/>
              </w:rPr>
              <w:t>-Gavan, Fast Screening of Tissue</w:t>
            </w:r>
            <w:r w:rsidRPr="008B4FFE">
              <w:rPr>
                <w:rFonts w:ascii="Cambria" w:hAnsi="Cambria"/>
                <w:bCs/>
                <w:color w:val="000000" w:themeColor="text1"/>
                <w:sz w:val="20"/>
                <w:szCs w:val="20"/>
                <w:lang w:val="en-US"/>
              </w:rPr>
              <w:br/>
              <w:t>Samples for Glycogen, Journal of Pharmaceutical and Biomedical Analysis, 135,</w:t>
            </w:r>
            <w:r w:rsidRPr="008B4FFE">
              <w:rPr>
                <w:rFonts w:ascii="Cambria" w:hAnsi="Cambria"/>
                <w:bCs/>
                <w:color w:val="000000" w:themeColor="text1"/>
                <w:sz w:val="20"/>
                <w:szCs w:val="20"/>
                <w:lang w:val="en-US"/>
              </w:rPr>
              <w:br/>
              <w:t>16-19, 2017</w:t>
            </w:r>
          </w:p>
        </w:tc>
      </w:tr>
      <w:tr w:rsidR="008B4FFE" w:rsidRPr="008B4FFE" w14:paraId="554EF8BF" w14:textId="77777777" w:rsidTr="00DC4A7C">
        <w:trPr>
          <w:jc w:val="center"/>
        </w:trPr>
        <w:tc>
          <w:tcPr>
            <w:tcW w:w="491" w:type="dxa"/>
            <w:shd w:val="clear" w:color="auto" w:fill="auto"/>
            <w:vAlign w:val="center"/>
          </w:tcPr>
          <w:p w14:paraId="129EAB53"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28</w:t>
            </w:r>
          </w:p>
        </w:tc>
        <w:tc>
          <w:tcPr>
            <w:tcW w:w="1611" w:type="dxa"/>
            <w:shd w:val="clear" w:color="auto" w:fill="auto"/>
            <w:vAlign w:val="center"/>
          </w:tcPr>
          <w:p w14:paraId="6C1F4972" w14:textId="77777777" w:rsidR="00DC4A7C" w:rsidRPr="008B4FFE" w:rsidRDefault="00DC4A7C" w:rsidP="00DC4A7C">
            <w:pPr>
              <w:jc w:val="cente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Grigorina</w:t>
            </w:r>
            <w:proofErr w:type="spellEnd"/>
            <w:r w:rsidRPr="008B4FFE">
              <w:rPr>
                <w:rFonts w:ascii="Cambria" w:hAnsi="Cambria"/>
                <w:color w:val="000000" w:themeColor="text1"/>
                <w:sz w:val="20"/>
                <w:szCs w:val="20"/>
                <w:lang w:val="ro-RO"/>
              </w:rPr>
              <w:t xml:space="preserve"> MITROFAN</w:t>
            </w:r>
          </w:p>
        </w:tc>
        <w:tc>
          <w:tcPr>
            <w:tcW w:w="1441" w:type="dxa"/>
            <w:vAlign w:val="center"/>
          </w:tcPr>
          <w:p w14:paraId="0751806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5CB75E6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01ADB312"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Investigation</w:t>
            </w:r>
            <w:proofErr w:type="spellEnd"/>
            <w:r w:rsidRPr="008B4FFE">
              <w:rPr>
                <w:rFonts w:ascii="Cambria" w:hAnsi="Cambria"/>
                <w:color w:val="000000" w:themeColor="text1"/>
                <w:sz w:val="20"/>
                <w:szCs w:val="20"/>
                <w:lang w:val="ro-RO"/>
              </w:rPr>
              <w:t xml:space="preserve"> of </w:t>
            </w:r>
            <w:proofErr w:type="spellStart"/>
            <w:r w:rsidRPr="008B4FFE">
              <w:rPr>
                <w:rFonts w:ascii="Cambria" w:hAnsi="Cambria"/>
                <w:color w:val="000000" w:themeColor="text1"/>
                <w:sz w:val="20"/>
                <w:szCs w:val="20"/>
                <w:lang w:val="ro-RO"/>
              </w:rPr>
              <w:t>thyroid</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function</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and</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associated</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pathologies</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using</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stochastic</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sensors</w:t>
            </w:r>
            <w:proofErr w:type="spellEnd"/>
          </w:p>
        </w:tc>
        <w:tc>
          <w:tcPr>
            <w:tcW w:w="5954" w:type="dxa"/>
            <w:shd w:val="clear" w:color="auto" w:fill="auto"/>
            <w:vAlign w:val="center"/>
          </w:tcPr>
          <w:p w14:paraId="7FBB739B" w14:textId="49AFEF12"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r w:rsidR="008B4FFE" w:rsidRPr="008B4FFE" w14:paraId="417C31ED" w14:textId="77777777" w:rsidTr="00DC4A7C">
        <w:trPr>
          <w:jc w:val="center"/>
        </w:trPr>
        <w:tc>
          <w:tcPr>
            <w:tcW w:w="491" w:type="dxa"/>
            <w:shd w:val="clear" w:color="auto" w:fill="auto"/>
            <w:vAlign w:val="center"/>
          </w:tcPr>
          <w:p w14:paraId="51A9967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29</w:t>
            </w:r>
          </w:p>
        </w:tc>
        <w:tc>
          <w:tcPr>
            <w:tcW w:w="1611" w:type="dxa"/>
            <w:shd w:val="clear" w:color="auto" w:fill="auto"/>
            <w:vAlign w:val="center"/>
          </w:tcPr>
          <w:p w14:paraId="71FE66B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Ionela Raluca COMNEA (STANCU)</w:t>
            </w:r>
          </w:p>
        </w:tc>
        <w:tc>
          <w:tcPr>
            <w:tcW w:w="1441" w:type="dxa"/>
            <w:vAlign w:val="center"/>
          </w:tcPr>
          <w:p w14:paraId="47B659C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399E5001"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096FF8C1" w14:textId="77777777" w:rsidR="00DC4A7C" w:rsidRPr="008B4FFE" w:rsidRDefault="00DC4A7C" w:rsidP="00DC4A7C">
            <w:pP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Detectia</w:t>
            </w:r>
            <w:proofErr w:type="spellEnd"/>
            <w:r w:rsidRPr="008B4FFE">
              <w:rPr>
                <w:rFonts w:ascii="Cambria" w:hAnsi="Cambria"/>
                <w:color w:val="000000" w:themeColor="text1"/>
                <w:sz w:val="20"/>
                <w:szCs w:val="20"/>
                <w:lang w:val="ro-RO"/>
              </w:rPr>
              <w:t xml:space="preserve"> </w:t>
            </w:r>
            <w:proofErr w:type="spellStart"/>
            <w:r w:rsidRPr="008B4FFE">
              <w:rPr>
                <w:rFonts w:ascii="Cambria" w:hAnsi="Cambria"/>
                <w:color w:val="000000" w:themeColor="text1"/>
                <w:sz w:val="20"/>
                <w:szCs w:val="20"/>
                <w:lang w:val="ro-RO"/>
              </w:rPr>
              <w:t>biomarkerilor</w:t>
            </w:r>
            <w:proofErr w:type="spellEnd"/>
            <w:r w:rsidRPr="008B4FFE">
              <w:rPr>
                <w:rFonts w:ascii="Cambria" w:hAnsi="Cambria"/>
                <w:color w:val="000000" w:themeColor="text1"/>
                <w:sz w:val="20"/>
                <w:szCs w:val="20"/>
                <w:lang w:val="ro-RO"/>
              </w:rPr>
              <w:t xml:space="preserve"> specifici cancerului pulmonar</w:t>
            </w:r>
          </w:p>
        </w:tc>
        <w:tc>
          <w:tcPr>
            <w:tcW w:w="5954" w:type="dxa"/>
            <w:shd w:val="clear" w:color="auto" w:fill="auto"/>
            <w:vAlign w:val="center"/>
          </w:tcPr>
          <w:p w14:paraId="27A6B50B" w14:textId="4FBCCB49"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r w:rsidR="008B4FFE" w:rsidRPr="008B4FFE" w14:paraId="68F41D43" w14:textId="77777777" w:rsidTr="00DC4A7C">
        <w:trPr>
          <w:jc w:val="center"/>
        </w:trPr>
        <w:tc>
          <w:tcPr>
            <w:tcW w:w="491" w:type="dxa"/>
            <w:shd w:val="clear" w:color="auto" w:fill="auto"/>
            <w:vAlign w:val="center"/>
          </w:tcPr>
          <w:p w14:paraId="54941D2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30</w:t>
            </w:r>
          </w:p>
        </w:tc>
        <w:tc>
          <w:tcPr>
            <w:tcW w:w="1611" w:type="dxa"/>
            <w:shd w:val="clear" w:color="auto" w:fill="auto"/>
            <w:vAlign w:val="center"/>
          </w:tcPr>
          <w:p w14:paraId="512F22A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Ioana POPA (TUDOR)</w:t>
            </w:r>
          </w:p>
        </w:tc>
        <w:tc>
          <w:tcPr>
            <w:tcW w:w="1441" w:type="dxa"/>
            <w:vAlign w:val="center"/>
          </w:tcPr>
          <w:p w14:paraId="1851576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0393ECF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5CF720BD"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Metode rapide pentru determinarea unor </w:t>
            </w:r>
            <w:proofErr w:type="spellStart"/>
            <w:r w:rsidRPr="008B4FFE">
              <w:rPr>
                <w:rFonts w:ascii="Cambria" w:hAnsi="Cambria"/>
                <w:color w:val="000000" w:themeColor="text1"/>
                <w:sz w:val="20"/>
                <w:szCs w:val="20"/>
                <w:lang w:val="ro-RO"/>
              </w:rPr>
              <w:t>biomarkeri</w:t>
            </w:r>
            <w:proofErr w:type="spellEnd"/>
            <w:r w:rsidRPr="008B4FFE">
              <w:rPr>
                <w:rFonts w:ascii="Cambria" w:hAnsi="Cambria"/>
                <w:color w:val="000000" w:themeColor="text1"/>
                <w:sz w:val="20"/>
                <w:szCs w:val="20"/>
                <w:lang w:val="ro-RO"/>
              </w:rPr>
              <w:t xml:space="preserve"> specifici diabetului</w:t>
            </w:r>
          </w:p>
        </w:tc>
        <w:tc>
          <w:tcPr>
            <w:tcW w:w="5954" w:type="dxa"/>
            <w:shd w:val="clear" w:color="auto" w:fill="auto"/>
            <w:vAlign w:val="center"/>
          </w:tcPr>
          <w:p w14:paraId="05E137DC"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1.Recunoașterea moleculară a proteinei-C reactive, adiponectinei și Zn2+ din probele de ser, Al 11-lea Congres Anual al Asociației Medicale Române, Academia Română, București, România, 20-22 Aprilie, 2017; (PREZENTARE ORALA)</w:t>
            </w:r>
          </w:p>
          <w:p w14:paraId="2C28ADF8"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2.Molecular recognition of C-reactive protein, adiponectin and Zn2+ in serum samples, Ioana Popa-Tudor, Raluca Ioana Stefan-van Staden, The 41st Congres of American Roumaniain Academy of Art and Science, August 2-5, 2017; (PREZENTARE ORALA)</w:t>
            </w:r>
          </w:p>
          <w:p w14:paraId="0FAFDE69" w14:textId="2FA6BBAA"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3.Molecular recognition of piruvic acid and sodium L-lactate in early-diabetic stage, Raluca Ioana Stefan-van Staden, Ioana Popa-Tudor, Constantin Ionescu-Targoviste, Roxana Adriana Stoica, The 4th International Conference on Analytical Chemistry. Analytical Chemistry for a Better Life, Bucureşti, Sepembrie 1-3, 2018. BEST ORAL PREZENTATION AWARD.</w:t>
            </w:r>
          </w:p>
        </w:tc>
      </w:tr>
      <w:tr w:rsidR="008B4FFE" w:rsidRPr="008B4FFE" w14:paraId="7E01C1F9" w14:textId="77777777" w:rsidTr="00DC4A7C">
        <w:trPr>
          <w:jc w:val="center"/>
        </w:trPr>
        <w:tc>
          <w:tcPr>
            <w:tcW w:w="491" w:type="dxa"/>
            <w:shd w:val="clear" w:color="auto" w:fill="auto"/>
            <w:vAlign w:val="center"/>
          </w:tcPr>
          <w:p w14:paraId="7813793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31</w:t>
            </w:r>
          </w:p>
        </w:tc>
        <w:tc>
          <w:tcPr>
            <w:tcW w:w="1611" w:type="dxa"/>
            <w:shd w:val="clear" w:color="auto" w:fill="auto"/>
            <w:vAlign w:val="center"/>
          </w:tcPr>
          <w:p w14:paraId="1E1F1A9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Ruxandra Maria ILIE (MIHAI)</w:t>
            </w:r>
          </w:p>
        </w:tc>
        <w:tc>
          <w:tcPr>
            <w:tcW w:w="1441" w:type="dxa"/>
            <w:vAlign w:val="center"/>
          </w:tcPr>
          <w:p w14:paraId="2A4AD477"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13C59E0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1F4BCF8E"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Senzori electrochimici </w:t>
            </w:r>
            <w:proofErr w:type="spellStart"/>
            <w:r w:rsidRPr="008B4FFE">
              <w:rPr>
                <w:rFonts w:ascii="Cambria" w:hAnsi="Cambria"/>
                <w:color w:val="000000" w:themeColor="text1"/>
                <w:sz w:val="20"/>
                <w:szCs w:val="20"/>
                <w:lang w:val="ro-RO"/>
              </w:rPr>
              <w:t>utilizaţi</w:t>
            </w:r>
            <w:proofErr w:type="spellEnd"/>
            <w:r w:rsidRPr="008B4FFE">
              <w:rPr>
                <w:rFonts w:ascii="Cambria" w:hAnsi="Cambria"/>
                <w:color w:val="000000" w:themeColor="text1"/>
                <w:sz w:val="20"/>
                <w:szCs w:val="20"/>
                <w:lang w:val="ro-RO"/>
              </w:rPr>
              <w:t xml:space="preserve"> la determinarea unor </w:t>
            </w:r>
            <w:proofErr w:type="spellStart"/>
            <w:r w:rsidRPr="008B4FFE">
              <w:rPr>
                <w:rFonts w:ascii="Cambria" w:hAnsi="Cambria"/>
                <w:color w:val="000000" w:themeColor="text1"/>
                <w:sz w:val="20"/>
                <w:szCs w:val="20"/>
                <w:lang w:val="ro-RO"/>
              </w:rPr>
              <w:t>biomarkeri</w:t>
            </w:r>
            <w:proofErr w:type="spellEnd"/>
            <w:r w:rsidRPr="008B4FFE">
              <w:rPr>
                <w:rFonts w:ascii="Cambria" w:hAnsi="Cambria"/>
                <w:color w:val="000000" w:themeColor="text1"/>
                <w:sz w:val="20"/>
                <w:szCs w:val="20"/>
                <w:lang w:val="ro-RO"/>
              </w:rPr>
              <w:t xml:space="preserve"> specifici cancerului gastric</w:t>
            </w:r>
          </w:p>
        </w:tc>
        <w:tc>
          <w:tcPr>
            <w:tcW w:w="5954" w:type="dxa"/>
            <w:shd w:val="clear" w:color="auto" w:fill="auto"/>
            <w:vAlign w:val="center"/>
          </w:tcPr>
          <w:p w14:paraId="780A7BD9"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1.Test de screening al sângelui pentru p53, Al 11-lea Congres Anual al Asociației Medicale Române, Academia Română, București, România, 20-22 Aprilie, 2017 (PREZENTARE ORALA);</w:t>
            </w:r>
          </w:p>
          <w:p w14:paraId="453E335C"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2.NEW TOOLS FOR SCREENING OF INTERLEUKINS, Ilie Ruxandra, Raluca Ioana Stefan-van Staden, Livia Alexandra Gugoasa, The 41st Congres of American Roumanian Academy of Art and Science, August 2-5, 2017 (PREZENTARE ORALA);</w:t>
            </w:r>
          </w:p>
          <w:p w14:paraId="7E453040"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lastRenderedPageBreak/>
              <w:t>3.Screening of whole blood samples for p53, Ilie Ruxandra, Raluca Ioana Stefan-van Staden, Livia Alexandra Gugoasa, The 4th International Conference on Analytical Chemistry. Analytical Chemistry for a Better Life, Bucureşti, Sepembrie 1-3, 2018. BEST POSTER PRESENTATION AWARD.</w:t>
            </w:r>
          </w:p>
          <w:p w14:paraId="3A6634BB" w14:textId="3F5913AA"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4.Electrochemical sensor for L, D-Tryptophan detection in biological sample, Ilie Ruxandra, Raluca Ioana Stefan-van Staden, The 4th International Conference on Analytical Chemistry. Analytical Chemistry for a Better Life, Bucureşti, Sepembrie 1-3, 2018.(POSTER)</w:t>
            </w:r>
          </w:p>
        </w:tc>
      </w:tr>
      <w:tr w:rsidR="008B4FFE" w:rsidRPr="008B4FFE" w14:paraId="5F461E9A" w14:textId="77777777" w:rsidTr="00DC4A7C">
        <w:trPr>
          <w:jc w:val="center"/>
        </w:trPr>
        <w:tc>
          <w:tcPr>
            <w:tcW w:w="491" w:type="dxa"/>
            <w:shd w:val="clear" w:color="auto" w:fill="auto"/>
            <w:vAlign w:val="center"/>
          </w:tcPr>
          <w:p w14:paraId="247B57B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32</w:t>
            </w:r>
          </w:p>
        </w:tc>
        <w:tc>
          <w:tcPr>
            <w:tcW w:w="1611" w:type="dxa"/>
            <w:shd w:val="clear" w:color="auto" w:fill="auto"/>
            <w:vAlign w:val="center"/>
          </w:tcPr>
          <w:p w14:paraId="2AE0841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Mariana MINCU</w:t>
            </w:r>
          </w:p>
        </w:tc>
        <w:tc>
          <w:tcPr>
            <w:tcW w:w="1441" w:type="dxa"/>
            <w:vAlign w:val="center"/>
          </w:tcPr>
          <w:p w14:paraId="0238F959"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5EC2704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6459F5F6"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Senzori stocastici pentru analiza apei potabile si reziduale</w:t>
            </w:r>
          </w:p>
        </w:tc>
        <w:tc>
          <w:tcPr>
            <w:tcW w:w="5954" w:type="dxa"/>
            <w:shd w:val="clear" w:color="auto" w:fill="auto"/>
            <w:vAlign w:val="center"/>
          </w:tcPr>
          <w:p w14:paraId="2BA555DA"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1.Graphene-Based Stochastic Microsensors as Tools for Simultaneous Recognition of Nitrites and Nitrates in Water Samples, Raluca-Ioana Stefan-Van Staden, Mariana Mincu, Jacobus Frederick Van Staden, Livia Alexandra Gugoasa, Roxana-Luisa Popescu-Mandoc, 12th International Conference, ELSEDIMA - 17 – 19 May 2018, Cluj-Napoca, Romania. (pOSTER)</w:t>
            </w:r>
          </w:p>
          <w:p w14:paraId="00DB59FA"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2.Graphene-based stochastic microsensors as tools for simultaneous recognition of nitrites and nitrates in water samples, Mariana Mincu, Raluca-Ioana Stefan-Van Staden, Jacobus Frederick Van Staden, Livia Alexandra Gugoasa, Roxana-Luisa Popescu-Mandoc, 4th International Conference on Analytical Chemistry, RO-ICAC'2018, September 1-3, 2018, Bucharest, Romania. (Poster)</w:t>
            </w:r>
          </w:p>
          <w:p w14:paraId="7A176DC2"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3.The use of stochastic microsensors to identify bisphenols in water samples, Raluca-Ioana Ştefan-Van Staden, Mariana Mincu, Jacobus Frederick, , 4th International Conference on Analytical Chemistry, RO-ICAC'2018, September 1-3, 2018, Bucharest, Romania. (Poster)</w:t>
            </w:r>
          </w:p>
          <w:p w14:paraId="6FDAB68B"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4.Fast screening test for the assay of antibiotics in water, Raluca Ioana Stefan Van Staden, Mariana Mincu, Jacobus Frederick Van Staden, Euroanalysis XX Conference, September 1- 5, 2019, Istanbul, Turkey. (Poster)</w:t>
            </w:r>
          </w:p>
          <w:p w14:paraId="6A3DC89D" w14:textId="3499DCAC" w:rsidR="00DC4A7C" w:rsidRPr="008B4FFE" w:rsidRDefault="00DC4A7C" w:rsidP="00DC4A7C">
            <w:pPr>
              <w:jc w:val="center"/>
              <w:rPr>
                <w:rFonts w:ascii="Cambria" w:hAnsi="Cambria"/>
                <w:bCs/>
                <w:color w:val="000000" w:themeColor="text1"/>
                <w:sz w:val="20"/>
                <w:szCs w:val="20"/>
              </w:rPr>
            </w:pPr>
            <w:r w:rsidRPr="008B4FFE">
              <w:rPr>
                <w:rFonts w:ascii="Cambria" w:hAnsi="Cambria"/>
                <w:color w:val="000000" w:themeColor="text1"/>
                <w:sz w:val="20"/>
                <w:szCs w:val="20"/>
              </w:rPr>
              <w:t xml:space="preserve">5.Molecular recognition of aflatoxin M1 in water and milk samples, Mariana Mincu, Raluca-Ioana Stefan-van Staden, Jacobus Frederick van Staden, 21st Romanian International Conference on Chemistry </w:t>
            </w:r>
            <w:r w:rsidRPr="008B4FFE">
              <w:rPr>
                <w:rFonts w:ascii="Cambria" w:hAnsi="Cambria"/>
                <w:color w:val="000000" w:themeColor="text1"/>
                <w:sz w:val="20"/>
                <w:szCs w:val="20"/>
              </w:rPr>
              <w:lastRenderedPageBreak/>
              <w:t>and Chemical Engineering (RICCCE), September 4-7, 2019, Constanta - Mamaia, Romania (Poster).</w:t>
            </w:r>
          </w:p>
        </w:tc>
      </w:tr>
      <w:tr w:rsidR="008B4FFE" w:rsidRPr="008B4FFE" w14:paraId="0D745560" w14:textId="77777777" w:rsidTr="00DC4A7C">
        <w:trPr>
          <w:jc w:val="center"/>
        </w:trPr>
        <w:tc>
          <w:tcPr>
            <w:tcW w:w="491" w:type="dxa"/>
            <w:shd w:val="clear" w:color="auto" w:fill="auto"/>
            <w:vAlign w:val="center"/>
          </w:tcPr>
          <w:p w14:paraId="2010E58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33</w:t>
            </w:r>
          </w:p>
        </w:tc>
        <w:tc>
          <w:tcPr>
            <w:tcW w:w="1611" w:type="dxa"/>
            <w:shd w:val="clear" w:color="auto" w:fill="auto"/>
            <w:vAlign w:val="center"/>
          </w:tcPr>
          <w:p w14:paraId="4342D90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Alexandrina Lungu (MOSCALU)</w:t>
            </w:r>
          </w:p>
        </w:tc>
        <w:tc>
          <w:tcPr>
            <w:tcW w:w="1441" w:type="dxa"/>
            <w:vAlign w:val="center"/>
          </w:tcPr>
          <w:p w14:paraId="768D42C6"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VAN STADEN Raluca Ioana </w:t>
            </w:r>
          </w:p>
        </w:tc>
        <w:tc>
          <w:tcPr>
            <w:tcW w:w="1081" w:type="dxa"/>
            <w:shd w:val="clear" w:color="auto" w:fill="auto"/>
            <w:vAlign w:val="center"/>
          </w:tcPr>
          <w:p w14:paraId="2447A69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2020</w:t>
            </w:r>
          </w:p>
        </w:tc>
        <w:tc>
          <w:tcPr>
            <w:tcW w:w="2884" w:type="dxa"/>
            <w:shd w:val="clear" w:color="auto" w:fill="auto"/>
            <w:vAlign w:val="center"/>
          </w:tcPr>
          <w:p w14:paraId="6BCE7752"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Metode moderne de determinare a unor substanțe de interes biomedical</w:t>
            </w:r>
          </w:p>
        </w:tc>
        <w:tc>
          <w:tcPr>
            <w:tcW w:w="5954" w:type="dxa"/>
            <w:shd w:val="clear" w:color="auto" w:fill="auto"/>
            <w:vAlign w:val="center"/>
          </w:tcPr>
          <w:p w14:paraId="3138C6D7"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1. Sensitive detection of melatonin based on stochastic sensors in pharmaceutical formulations and infant formulas, Alexandrina Lungu (Moscalu), Raluca-Ioana van Staden, Jacobus Frederick van Staden-The 4th International Conference on Analytical Chemistry. Analytical Chemistry for a Better Life, Bucureşti, Septembrie 1-3, 2018. BEST ORAL PREZENTATION AWARD</w:t>
            </w:r>
          </w:p>
          <w:p w14:paraId="6A30FE5E"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2. Detection of sweeteners in biological fluids and food samples using stochastic sensors,Alexandrina Lungu (Moscalu), Raluca-Ioana van Staden, Jacobus Frederick van Staden-ARA 43 rd  Congress, UCLA–Los Angeles, California, Noiembrie 15-17, 2019. "NICOLAS V. COSTEA" ARA AWARD FOR SCIENCE- SECOND PRIZE for oral presentation</w:t>
            </w:r>
          </w:p>
          <w:p w14:paraId="749B5B4D"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3.Detection of sweeteners in biological fluids and food samples using stochastic sensors, Alexandrina Lungu (Moscalu), Raluca-Ioana van Staden, Jacobus Frederick van Staden. The 20th Euroanalysis Conference, Istanbul, Turcia, Septembrie 1-5, 2019.</w:t>
            </w:r>
          </w:p>
          <w:p w14:paraId="6AC472C8" w14:textId="070A7C2E" w:rsidR="00DC4A7C" w:rsidRPr="008B4FFE" w:rsidRDefault="00DC4A7C" w:rsidP="00DC4A7C">
            <w:pPr>
              <w:jc w:val="center"/>
              <w:rPr>
                <w:rFonts w:ascii="Cambria" w:hAnsi="Cambria"/>
                <w:bCs/>
                <w:color w:val="000000" w:themeColor="text1"/>
                <w:sz w:val="20"/>
                <w:szCs w:val="20"/>
              </w:rPr>
            </w:pPr>
            <w:r w:rsidRPr="008B4FFE">
              <w:rPr>
                <w:rFonts w:ascii="Cambria" w:hAnsi="Cambria"/>
                <w:color w:val="000000" w:themeColor="text1"/>
                <w:sz w:val="20"/>
                <w:szCs w:val="20"/>
              </w:rPr>
              <w:t>4.Disposable Stochastic Sensors Based on Nanolayer Deposition(s) of Silver, and AgC Composite on Plastic for the Assay of α-Amylase in Whole Blood and Saliva Raluca-Ioana van Staden, Alexandrina Moscalu-Lungu, Marius Badulescu, Eurachem Virtual Workshop, “University Politehnica of Bucharest”, București, 14-15 iulie 2020.</w:t>
            </w:r>
          </w:p>
        </w:tc>
      </w:tr>
      <w:tr w:rsidR="008B4FFE" w:rsidRPr="008B4FFE" w14:paraId="3D0D5799" w14:textId="77777777" w:rsidTr="00DC4A7C">
        <w:trPr>
          <w:jc w:val="center"/>
        </w:trPr>
        <w:tc>
          <w:tcPr>
            <w:tcW w:w="491" w:type="dxa"/>
            <w:shd w:val="clear" w:color="auto" w:fill="auto"/>
            <w:vAlign w:val="center"/>
          </w:tcPr>
          <w:p w14:paraId="42FBFAF3"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34</w:t>
            </w:r>
          </w:p>
        </w:tc>
        <w:tc>
          <w:tcPr>
            <w:tcW w:w="1611" w:type="dxa"/>
            <w:shd w:val="clear" w:color="auto" w:fill="auto"/>
            <w:vAlign w:val="center"/>
          </w:tcPr>
          <w:p w14:paraId="57D70329"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Adriana Simona CATRANGIU</w:t>
            </w:r>
          </w:p>
        </w:tc>
        <w:tc>
          <w:tcPr>
            <w:tcW w:w="1441" w:type="dxa"/>
            <w:vAlign w:val="center"/>
          </w:tcPr>
          <w:p w14:paraId="6EA10F4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VISAN Teodor</w:t>
            </w:r>
          </w:p>
        </w:tc>
        <w:tc>
          <w:tcPr>
            <w:tcW w:w="1081" w:type="dxa"/>
            <w:shd w:val="clear" w:color="auto" w:fill="auto"/>
            <w:vAlign w:val="center"/>
          </w:tcPr>
          <w:p w14:paraId="33D46A1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76F6D6E2"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Electrodepunerea compusilor de telur cu stibiu, cupru sau zinc din lichide ionice continand clorura de colina</w:t>
            </w:r>
          </w:p>
        </w:tc>
        <w:tc>
          <w:tcPr>
            <w:tcW w:w="5954" w:type="dxa"/>
            <w:shd w:val="clear" w:color="auto" w:fill="auto"/>
            <w:vAlign w:val="center"/>
          </w:tcPr>
          <w:p w14:paraId="501E2427"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 xml:space="preserve">1. A.S. Catrangiu, P. Prioteasa, A. Cotarta, A. Cojocaru, L. Anicai, T. Visan, Studies of antimony-tellurium and copper–tellurium films electrodeposition from choline chloride-containing ionic liquids, 16th Int. Conf. of Thin Films, October 13-16 2014, Dubrovnik, Croatia, Book of abstracts, p. 137.                                         </w:t>
            </w:r>
          </w:p>
          <w:p w14:paraId="769E96D5" w14:textId="2ACE8702"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2. I. Sin, A.S. Catrangiu, P. Prioteasa, A. Cotarta, A. Cojocaru, L. Anicai, T. Visan, Studies of antimony-tellurium and copper–tellurium electrodeposition from choline chloride-oxalic acid ionic liquid, 10th European Sympos. on Electrochem. Eng., Sept. 28 – October 2, 2014, Chia, Domus de Maria, Sardinia, Italy, Book of abstracts, p. 48.</w:t>
            </w:r>
          </w:p>
        </w:tc>
      </w:tr>
      <w:tr w:rsidR="008B4FFE" w:rsidRPr="008B4FFE" w14:paraId="46CDC484" w14:textId="77777777" w:rsidTr="00DC4A7C">
        <w:trPr>
          <w:jc w:val="center"/>
        </w:trPr>
        <w:tc>
          <w:tcPr>
            <w:tcW w:w="491" w:type="dxa"/>
            <w:shd w:val="clear" w:color="auto" w:fill="auto"/>
            <w:vAlign w:val="center"/>
          </w:tcPr>
          <w:p w14:paraId="43E669EA"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35</w:t>
            </w:r>
          </w:p>
        </w:tc>
        <w:tc>
          <w:tcPr>
            <w:tcW w:w="1611" w:type="dxa"/>
            <w:shd w:val="clear" w:color="auto" w:fill="auto"/>
            <w:vAlign w:val="center"/>
          </w:tcPr>
          <w:p w14:paraId="797A0DF8"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Andrei Dan BUSUIOC</w:t>
            </w:r>
          </w:p>
        </w:tc>
        <w:tc>
          <w:tcPr>
            <w:tcW w:w="1441" w:type="dxa"/>
            <w:vAlign w:val="center"/>
          </w:tcPr>
          <w:p w14:paraId="5A76ECBC"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VISAN Teodor </w:t>
            </w:r>
          </w:p>
        </w:tc>
        <w:tc>
          <w:tcPr>
            <w:tcW w:w="1081" w:type="dxa"/>
            <w:shd w:val="clear" w:color="auto" w:fill="auto"/>
            <w:vAlign w:val="center"/>
          </w:tcPr>
          <w:p w14:paraId="1F64DC10"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7B5B1DA3"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Studiul unor ceramici pe baza de dioxid de staniu pentru </w:t>
            </w:r>
            <w:proofErr w:type="spellStart"/>
            <w:r w:rsidRPr="008B4FFE">
              <w:rPr>
                <w:rFonts w:ascii="Cambria" w:hAnsi="Cambria"/>
                <w:color w:val="000000" w:themeColor="text1"/>
                <w:sz w:val="20"/>
                <w:szCs w:val="20"/>
                <w:lang w:val="ro-RO"/>
              </w:rPr>
              <w:t>detectie</w:t>
            </w:r>
            <w:proofErr w:type="spellEnd"/>
            <w:r w:rsidRPr="008B4FFE">
              <w:rPr>
                <w:rFonts w:ascii="Cambria" w:hAnsi="Cambria"/>
                <w:color w:val="000000" w:themeColor="text1"/>
                <w:sz w:val="20"/>
                <w:szCs w:val="20"/>
                <w:lang w:val="ro-RO"/>
              </w:rPr>
              <w:t xml:space="preserve"> de gaze si al </w:t>
            </w:r>
            <w:proofErr w:type="spellStart"/>
            <w:r w:rsidRPr="008B4FFE">
              <w:rPr>
                <w:rFonts w:ascii="Cambria" w:hAnsi="Cambria"/>
                <w:color w:val="000000" w:themeColor="text1"/>
                <w:sz w:val="20"/>
                <w:szCs w:val="20"/>
                <w:lang w:val="ro-RO"/>
              </w:rPr>
              <w:t>corozivitatii</w:t>
            </w:r>
            <w:proofErr w:type="spellEnd"/>
            <w:r w:rsidRPr="008B4FFE">
              <w:rPr>
                <w:rFonts w:ascii="Cambria" w:hAnsi="Cambria"/>
                <w:color w:val="000000" w:themeColor="text1"/>
                <w:sz w:val="20"/>
                <w:szCs w:val="20"/>
                <w:lang w:val="ro-RO"/>
              </w:rPr>
              <w:t xml:space="preserve"> fluidelor implicate in stingerea incendiilor</w:t>
            </w:r>
          </w:p>
        </w:tc>
        <w:tc>
          <w:tcPr>
            <w:tcW w:w="5954" w:type="dxa"/>
            <w:shd w:val="clear" w:color="auto" w:fill="auto"/>
            <w:vAlign w:val="center"/>
          </w:tcPr>
          <w:p w14:paraId="718CEF85" w14:textId="70518B64" w:rsidR="00DC4A7C" w:rsidRPr="008B4FFE" w:rsidRDefault="00A31F15"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 xml:space="preserve">A.D. Busuioc, A. Cojocaru, A. Cotârţă, T. Vişan, Corrosion of some steels and aluminium alloys in the foam concentrate used as fire-extinguishing medium, 16th International Conference of Physical </w:t>
            </w:r>
            <w:r w:rsidRPr="008B4FFE">
              <w:rPr>
                <w:rFonts w:ascii="Cambria" w:hAnsi="Cambria"/>
                <w:color w:val="000000" w:themeColor="text1"/>
                <w:sz w:val="20"/>
                <w:szCs w:val="20"/>
              </w:rPr>
              <w:br/>
              <w:t>Chemistry, (ROMPHYSCHEM 16 - 2016), Septembrie 2016, Galaţi, România.</w:t>
            </w:r>
          </w:p>
        </w:tc>
      </w:tr>
      <w:tr w:rsidR="008B4FFE" w:rsidRPr="008B4FFE" w14:paraId="6C90DD64" w14:textId="77777777" w:rsidTr="00DC4A7C">
        <w:trPr>
          <w:jc w:val="center"/>
        </w:trPr>
        <w:tc>
          <w:tcPr>
            <w:tcW w:w="491" w:type="dxa"/>
            <w:shd w:val="clear" w:color="auto" w:fill="auto"/>
            <w:vAlign w:val="center"/>
          </w:tcPr>
          <w:p w14:paraId="5EF8D7E3"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36</w:t>
            </w:r>
          </w:p>
        </w:tc>
        <w:tc>
          <w:tcPr>
            <w:tcW w:w="1611" w:type="dxa"/>
            <w:shd w:val="clear" w:color="auto" w:fill="auto"/>
            <w:vAlign w:val="center"/>
          </w:tcPr>
          <w:p w14:paraId="0B7F1ACD"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Dora Domnica Popescu (cas. Baciu)</w:t>
            </w:r>
          </w:p>
        </w:tc>
        <w:tc>
          <w:tcPr>
            <w:tcW w:w="1441" w:type="dxa"/>
            <w:vAlign w:val="center"/>
          </w:tcPr>
          <w:p w14:paraId="2633DD33"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VISAN Teodor</w:t>
            </w:r>
          </w:p>
        </w:tc>
        <w:tc>
          <w:tcPr>
            <w:tcW w:w="1081" w:type="dxa"/>
            <w:shd w:val="clear" w:color="auto" w:fill="auto"/>
            <w:vAlign w:val="center"/>
          </w:tcPr>
          <w:p w14:paraId="2EB9C63E"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2020</w:t>
            </w:r>
          </w:p>
        </w:tc>
        <w:tc>
          <w:tcPr>
            <w:tcW w:w="2884" w:type="dxa"/>
            <w:shd w:val="clear" w:color="auto" w:fill="auto"/>
            <w:vAlign w:val="center"/>
          </w:tcPr>
          <w:p w14:paraId="27F714C3" w14:textId="77777777" w:rsidR="00DC4A7C" w:rsidRPr="008B4FFE" w:rsidRDefault="00DC4A7C" w:rsidP="00DC4A7C">
            <w:pPr>
              <w:rPr>
                <w:rFonts w:ascii="Cambria" w:hAnsi="Cambria" w:cs="Arial"/>
                <w:color w:val="000000" w:themeColor="text1"/>
                <w:sz w:val="20"/>
                <w:szCs w:val="20"/>
              </w:rPr>
            </w:pPr>
            <w:r w:rsidRPr="008B4FFE">
              <w:rPr>
                <w:rFonts w:ascii="Cambria" w:hAnsi="Cambria" w:cs="Arial"/>
                <w:color w:val="000000" w:themeColor="text1"/>
                <w:sz w:val="20"/>
                <w:szCs w:val="20"/>
              </w:rPr>
              <w:t xml:space="preserve">Aditivul alimentar glutamat monosodic: evaluarea citotoxicității și detecția electrochimică cu electrozi serigrafiați </w:t>
            </w:r>
          </w:p>
        </w:tc>
        <w:tc>
          <w:tcPr>
            <w:tcW w:w="5954" w:type="dxa"/>
            <w:shd w:val="clear" w:color="auto" w:fill="auto"/>
            <w:vAlign w:val="center"/>
          </w:tcPr>
          <w:p w14:paraId="255B89B9" w14:textId="50BECF6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1. A. Matei, R. Birjega, A. Vlad, D. D. Baciu, M. Dinescu, R. Zavoianu, M.C. Corobea, Properties and applications of clay thin films, 17th International Balkan Workshop on Applied Physics and Materials Science, IBWAP 2017, 11-14 July 2017, Constanta, Romania (poster)</w:t>
            </w:r>
          </w:p>
          <w:p w14:paraId="4CE44751" w14:textId="43BF52F3"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2.  A. Matei, R. Birjega, A. Vlad, D. Popescu,  R. Zavoianu, M.C. Corobea, M. Dinescu, Super hydrophobic thin films of hybrid fatty acids-layered double hydroxides obtained by laser techniques, Simposiun: New frontiers in laser interaction: from hard coatings to smart materials, E-MRS 2017 Spring Meeting, May 22-26, 2017, Strasbourg, France (poster)</w:t>
            </w:r>
          </w:p>
        </w:tc>
      </w:tr>
      <w:tr w:rsidR="008B4FFE" w:rsidRPr="008B4FFE" w14:paraId="13287D31" w14:textId="77777777" w:rsidTr="00DC4A7C">
        <w:trPr>
          <w:jc w:val="center"/>
        </w:trPr>
        <w:tc>
          <w:tcPr>
            <w:tcW w:w="491" w:type="dxa"/>
            <w:shd w:val="clear" w:color="auto" w:fill="auto"/>
            <w:vAlign w:val="center"/>
          </w:tcPr>
          <w:p w14:paraId="0C8A45E9"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37</w:t>
            </w:r>
          </w:p>
        </w:tc>
        <w:tc>
          <w:tcPr>
            <w:tcW w:w="1611" w:type="dxa"/>
            <w:shd w:val="clear" w:color="auto" w:fill="auto"/>
            <w:vAlign w:val="center"/>
          </w:tcPr>
          <w:p w14:paraId="2FA8A36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Elisabeta Laura ANDREI (COACA)</w:t>
            </w:r>
          </w:p>
        </w:tc>
        <w:tc>
          <w:tcPr>
            <w:tcW w:w="1441" w:type="dxa"/>
            <w:vAlign w:val="center"/>
          </w:tcPr>
          <w:p w14:paraId="73929E1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 xml:space="preserve">VISAN Teodor </w:t>
            </w:r>
          </w:p>
        </w:tc>
        <w:tc>
          <w:tcPr>
            <w:tcW w:w="1081" w:type="dxa"/>
            <w:shd w:val="clear" w:color="auto" w:fill="auto"/>
            <w:vAlign w:val="center"/>
          </w:tcPr>
          <w:p w14:paraId="5AC8684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2018</w:t>
            </w:r>
          </w:p>
        </w:tc>
        <w:tc>
          <w:tcPr>
            <w:tcW w:w="2884" w:type="dxa"/>
            <w:shd w:val="clear" w:color="auto" w:fill="auto"/>
            <w:vAlign w:val="center"/>
          </w:tcPr>
          <w:p w14:paraId="5554FFA6" w14:textId="77777777" w:rsidR="00DC4A7C" w:rsidRPr="008B4FFE" w:rsidRDefault="00DC4A7C" w:rsidP="00DC4A7C">
            <w:pPr>
              <w:rPr>
                <w:rFonts w:ascii="Cambria" w:hAnsi="Cambria"/>
                <w:color w:val="000000" w:themeColor="text1"/>
                <w:sz w:val="20"/>
                <w:szCs w:val="20"/>
                <w:lang w:val="ro-RO"/>
              </w:rPr>
            </w:pPr>
            <w:r w:rsidRPr="008B4FFE">
              <w:rPr>
                <w:rFonts w:ascii="Cambria" w:hAnsi="Cambria"/>
                <w:color w:val="000000" w:themeColor="text1"/>
                <w:sz w:val="20"/>
                <w:szCs w:val="20"/>
                <w:lang w:val="ro-RO"/>
              </w:rPr>
              <w:t>Structuri ceramice protectoare pe bază de oxizi dezvoltate</w:t>
            </w:r>
            <w:r w:rsidRPr="008B4FFE">
              <w:rPr>
                <w:rFonts w:ascii="Cambria" w:hAnsi="Cambria"/>
                <w:color w:val="000000" w:themeColor="text1"/>
                <w:sz w:val="20"/>
                <w:szCs w:val="20"/>
                <w:lang w:val="ro-RO"/>
              </w:rPr>
              <w:br/>
              <w:t>pe materiale de interes nuclear utilizând tehnici cu plasmă electrolitică</w:t>
            </w:r>
          </w:p>
        </w:tc>
        <w:tc>
          <w:tcPr>
            <w:tcW w:w="5954" w:type="dxa"/>
            <w:shd w:val="clear" w:color="auto" w:fill="auto"/>
            <w:vAlign w:val="center"/>
          </w:tcPr>
          <w:p w14:paraId="38E06251" w14:textId="436D3C58" w:rsidR="00DC4A7C" w:rsidRPr="008B4FFE" w:rsidRDefault="00A31F15"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V.A. Andrei, E. Coaca, I. Ionita, G. Torok, O.A. Rusu, A. Marin, M. Mihalache, L.</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Velciu, V. Malinovschi, T. Visan, Microstructures and micro composition developed by</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Plasma Electrolysis Processing of 316L austenitic steels to obtain Al-containing surface</w:t>
            </w:r>
            <w:r w:rsidRPr="008B4FFE">
              <w:rPr>
                <w:rFonts w:ascii="Cambria" w:hAnsi="Cambria"/>
                <w:color w:val="000000" w:themeColor="text1"/>
                <w:sz w:val="20"/>
                <w:szCs w:val="20"/>
              </w:rPr>
              <w:br/>
              <w:t>layer, 13th Int. Conf. on Nanosciences and Nanotechnologies &amp; 9th Int. Symp. On</w:t>
            </w:r>
            <w:r w:rsidRPr="008B4FFE">
              <w:rPr>
                <w:rFonts w:ascii="Cambria" w:hAnsi="Cambria"/>
                <w:color w:val="000000" w:themeColor="text1"/>
                <w:sz w:val="20"/>
                <w:szCs w:val="20"/>
                <w:lang w:val="en-US"/>
              </w:rPr>
              <w:t xml:space="preserve"> </w:t>
            </w:r>
            <w:r w:rsidRPr="008B4FFE">
              <w:rPr>
                <w:rFonts w:ascii="Cambria" w:hAnsi="Cambria"/>
                <w:color w:val="000000" w:themeColor="text1"/>
                <w:sz w:val="20"/>
                <w:szCs w:val="20"/>
              </w:rPr>
              <w:t>Flexible Organic Electronics, 5-8 July 2016, Thessaloniki, Greece.</w:t>
            </w:r>
          </w:p>
        </w:tc>
      </w:tr>
      <w:tr w:rsidR="008B4FFE" w:rsidRPr="008B4FFE" w14:paraId="6FA38C3E" w14:textId="77777777" w:rsidTr="00DC4A7C">
        <w:trPr>
          <w:jc w:val="center"/>
        </w:trPr>
        <w:tc>
          <w:tcPr>
            <w:tcW w:w="491" w:type="dxa"/>
            <w:shd w:val="clear" w:color="auto" w:fill="auto"/>
            <w:vAlign w:val="center"/>
          </w:tcPr>
          <w:p w14:paraId="13578A62"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38</w:t>
            </w:r>
          </w:p>
        </w:tc>
        <w:tc>
          <w:tcPr>
            <w:tcW w:w="1611" w:type="dxa"/>
            <w:shd w:val="clear" w:color="auto" w:fill="auto"/>
            <w:vAlign w:val="center"/>
          </w:tcPr>
          <w:p w14:paraId="20649351" w14:textId="77777777" w:rsidR="00DC4A7C" w:rsidRPr="008B4FFE" w:rsidRDefault="00DC4A7C" w:rsidP="00DC4A7C">
            <w:pPr>
              <w:jc w:val="center"/>
              <w:rPr>
                <w:rFonts w:ascii="Cambria" w:hAnsi="Cambria"/>
                <w:color w:val="000000" w:themeColor="text1"/>
                <w:sz w:val="20"/>
                <w:szCs w:val="20"/>
              </w:rPr>
            </w:pPr>
            <w:r w:rsidRPr="008B4FFE">
              <w:rPr>
                <w:rFonts w:ascii="Cambria" w:hAnsi="Cambria"/>
                <w:color w:val="000000" w:themeColor="text1"/>
                <w:sz w:val="20"/>
                <w:szCs w:val="20"/>
              </w:rPr>
              <w:t>Elena VRABIE (PARLEA)</w:t>
            </w:r>
          </w:p>
        </w:tc>
        <w:tc>
          <w:tcPr>
            <w:tcW w:w="1441" w:type="dxa"/>
            <w:vAlign w:val="center"/>
          </w:tcPr>
          <w:p w14:paraId="4D74495D" w14:textId="77777777" w:rsidR="00DC4A7C" w:rsidRPr="008B4FFE" w:rsidRDefault="00DC4A7C" w:rsidP="00DC4A7C">
            <w:pPr>
              <w:jc w:val="center"/>
              <w:rPr>
                <w:rFonts w:ascii="Cambria" w:hAnsi="Cambria"/>
                <w:color w:val="000000" w:themeColor="text1"/>
                <w:sz w:val="20"/>
                <w:szCs w:val="20"/>
                <w:lang w:val="ro-RO"/>
              </w:rPr>
            </w:pPr>
            <w:proofErr w:type="spellStart"/>
            <w:r w:rsidRPr="008B4FFE">
              <w:rPr>
                <w:rFonts w:ascii="Cambria" w:hAnsi="Cambria"/>
                <w:color w:val="000000" w:themeColor="text1"/>
                <w:sz w:val="20"/>
                <w:szCs w:val="20"/>
                <w:lang w:val="ro-RO"/>
              </w:rPr>
              <w:t>Rosca</w:t>
            </w:r>
            <w:proofErr w:type="spellEnd"/>
            <w:r w:rsidRPr="008B4FFE">
              <w:rPr>
                <w:rFonts w:ascii="Cambria" w:hAnsi="Cambria"/>
                <w:color w:val="000000" w:themeColor="text1"/>
                <w:sz w:val="20"/>
                <w:szCs w:val="20"/>
                <w:lang w:val="ro-RO"/>
              </w:rPr>
              <w:t xml:space="preserve"> Sorin</w:t>
            </w:r>
          </w:p>
        </w:tc>
        <w:tc>
          <w:tcPr>
            <w:tcW w:w="1081" w:type="dxa"/>
            <w:shd w:val="clear" w:color="auto" w:fill="auto"/>
            <w:vAlign w:val="center"/>
          </w:tcPr>
          <w:p w14:paraId="012F64CF"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2016</w:t>
            </w:r>
          </w:p>
        </w:tc>
        <w:tc>
          <w:tcPr>
            <w:tcW w:w="2884" w:type="dxa"/>
            <w:shd w:val="clear" w:color="auto" w:fill="auto"/>
            <w:vAlign w:val="center"/>
          </w:tcPr>
          <w:p w14:paraId="123AFB85" w14:textId="77777777" w:rsidR="00DC4A7C" w:rsidRPr="008B4FFE" w:rsidRDefault="00DC4A7C" w:rsidP="00DC4A7C">
            <w:pPr>
              <w:rPr>
                <w:rFonts w:ascii="Cambria" w:hAnsi="Cambria"/>
                <w:color w:val="000000" w:themeColor="text1"/>
                <w:sz w:val="20"/>
                <w:szCs w:val="20"/>
              </w:rPr>
            </w:pPr>
            <w:r w:rsidRPr="008B4FFE">
              <w:rPr>
                <w:rFonts w:ascii="Cambria" w:hAnsi="Cambria"/>
                <w:color w:val="000000" w:themeColor="text1"/>
                <w:sz w:val="20"/>
                <w:szCs w:val="20"/>
              </w:rPr>
              <w:t>Reactii ale complecsilor tricarbonul-crom-aromatici cu diiodura de samarium si respectiv cu arene reactive</w:t>
            </w:r>
          </w:p>
        </w:tc>
        <w:tc>
          <w:tcPr>
            <w:tcW w:w="5954" w:type="dxa"/>
            <w:shd w:val="clear" w:color="auto" w:fill="auto"/>
            <w:vAlign w:val="center"/>
          </w:tcPr>
          <w:p w14:paraId="7BCFD822" w14:textId="48C11CBD" w:rsidR="00DC4A7C" w:rsidRPr="008B4FFE" w:rsidRDefault="00A31F15"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rPr>
              <w:t>1. S. I. Roşca, Sanziana Roşca, Raluca Stan, Elena Pârlea, J.L. Namy, H.B. Kagan, ”Regio- and stereo Control in the Synthesis of Tricarbonyl-Chromium Complexed Oligo- and Poly-Diaryl Methanes”, N-PO-141, 1-st, European Chemistry Congress, Budapest, 2006, Abstract Book, p.339, (ISBN 963-9319-619).                                    2. E. Pârlea, Sânziana Roşca, R. Stan, D. Ciuculescu, S.I. Roşca, J.L. Namy, H.B. Kagan, "Syntheses de diarylmethanes et polyarylmethanes optiquement actifs par l’intermediaire de complexes</w:t>
            </w:r>
            <w:r w:rsidRPr="008B4FFE">
              <w:rPr>
                <w:rFonts w:ascii="Cambria" w:hAnsi="Cambria"/>
                <w:color w:val="000000" w:themeColor="text1"/>
                <w:sz w:val="20"/>
                <w:szCs w:val="20"/>
              </w:rPr>
              <w:br/>
              <w:t>arenetricarbonylchrome", Actes de quatrieme Colloque Franco-Roumain de Chimie Appliquee, CoFrRoCA 2006, Clermond-</w:t>
            </w:r>
            <w:r w:rsidRPr="008B4FFE">
              <w:rPr>
                <w:rFonts w:ascii="Cambria" w:hAnsi="Cambria"/>
                <w:color w:val="000000" w:themeColor="text1"/>
                <w:sz w:val="20"/>
                <w:szCs w:val="20"/>
              </w:rPr>
              <w:lastRenderedPageBreak/>
              <w:t>Ferrand, Franţa, Ed. Alma Mater Bacău, 2006, p.44, (ISBN 973-8392-17-9).</w:t>
            </w:r>
          </w:p>
        </w:tc>
      </w:tr>
      <w:tr w:rsidR="00DC4A7C" w:rsidRPr="008B4FFE" w14:paraId="7185DE32" w14:textId="77777777" w:rsidTr="00DC4A7C">
        <w:trPr>
          <w:jc w:val="center"/>
        </w:trPr>
        <w:tc>
          <w:tcPr>
            <w:tcW w:w="491" w:type="dxa"/>
            <w:shd w:val="clear" w:color="auto" w:fill="auto"/>
            <w:vAlign w:val="center"/>
          </w:tcPr>
          <w:p w14:paraId="704820B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lastRenderedPageBreak/>
              <w:t>39</w:t>
            </w:r>
          </w:p>
        </w:tc>
        <w:tc>
          <w:tcPr>
            <w:tcW w:w="1611" w:type="dxa"/>
            <w:shd w:val="clear" w:color="auto" w:fill="auto"/>
            <w:vAlign w:val="center"/>
          </w:tcPr>
          <w:p w14:paraId="1A1C89AA" w14:textId="77777777" w:rsidR="00DC4A7C" w:rsidRPr="008B4FFE" w:rsidRDefault="00DC4A7C" w:rsidP="00DC4A7C">
            <w:pPr>
              <w:jc w:val="center"/>
              <w:rPr>
                <w:rFonts w:ascii="Cambria" w:hAnsi="Cambria"/>
                <w:color w:val="000000" w:themeColor="text1"/>
                <w:sz w:val="20"/>
                <w:szCs w:val="20"/>
                <w:lang w:val="en-US"/>
              </w:rPr>
            </w:pPr>
            <w:proofErr w:type="spellStart"/>
            <w:r w:rsidRPr="008B4FFE">
              <w:rPr>
                <w:rFonts w:ascii="Cambria" w:hAnsi="Cambria"/>
                <w:color w:val="000000" w:themeColor="text1"/>
                <w:sz w:val="20"/>
                <w:szCs w:val="20"/>
                <w:lang w:val="en-US"/>
              </w:rPr>
              <w:t>Iancu</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Vasile</w:t>
            </w:r>
            <w:proofErr w:type="spellEnd"/>
            <w:r w:rsidRPr="008B4FFE">
              <w:rPr>
                <w:rFonts w:ascii="Cambria" w:hAnsi="Cambria"/>
                <w:color w:val="000000" w:themeColor="text1"/>
                <w:sz w:val="20"/>
                <w:szCs w:val="20"/>
                <w:lang w:val="en-US"/>
              </w:rPr>
              <w:t>-Ion</w:t>
            </w:r>
          </w:p>
        </w:tc>
        <w:tc>
          <w:tcPr>
            <w:tcW w:w="1441" w:type="dxa"/>
            <w:vAlign w:val="center"/>
          </w:tcPr>
          <w:p w14:paraId="53DA0F9B"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Gabriel Lucian Radu</w:t>
            </w:r>
          </w:p>
        </w:tc>
        <w:tc>
          <w:tcPr>
            <w:tcW w:w="1081" w:type="dxa"/>
            <w:shd w:val="clear" w:color="auto" w:fill="auto"/>
            <w:vAlign w:val="center"/>
          </w:tcPr>
          <w:p w14:paraId="6F9586C5" w14:textId="77777777" w:rsidR="00DC4A7C" w:rsidRPr="008B4FFE" w:rsidRDefault="00DC4A7C" w:rsidP="00DC4A7C">
            <w:pPr>
              <w:jc w:val="center"/>
              <w:rPr>
                <w:rFonts w:ascii="Cambria" w:hAnsi="Cambria"/>
                <w:color w:val="000000" w:themeColor="text1"/>
                <w:sz w:val="20"/>
                <w:szCs w:val="20"/>
                <w:lang w:val="ro-RO"/>
              </w:rPr>
            </w:pPr>
            <w:r w:rsidRPr="008B4FFE">
              <w:rPr>
                <w:rFonts w:ascii="Cambria" w:hAnsi="Cambria"/>
                <w:color w:val="000000" w:themeColor="text1"/>
                <w:sz w:val="20"/>
                <w:szCs w:val="20"/>
                <w:lang w:val="ro-RO"/>
              </w:rPr>
              <w:t>2019</w:t>
            </w:r>
          </w:p>
        </w:tc>
        <w:tc>
          <w:tcPr>
            <w:tcW w:w="2884" w:type="dxa"/>
            <w:shd w:val="clear" w:color="auto" w:fill="auto"/>
            <w:vAlign w:val="center"/>
          </w:tcPr>
          <w:p w14:paraId="56602F1F" w14:textId="77777777" w:rsidR="00DC4A7C" w:rsidRPr="008B4FFE" w:rsidRDefault="00DC4A7C" w:rsidP="00DC4A7C">
            <w:pPr>
              <w:rPr>
                <w:rFonts w:ascii="Cambria" w:hAnsi="Cambria"/>
                <w:color w:val="000000" w:themeColor="text1"/>
                <w:sz w:val="20"/>
                <w:szCs w:val="20"/>
                <w:lang w:val="en-US"/>
              </w:rPr>
            </w:pPr>
            <w:proofErr w:type="spellStart"/>
            <w:r w:rsidRPr="008B4FFE">
              <w:rPr>
                <w:rFonts w:ascii="Cambria" w:hAnsi="Cambria"/>
                <w:color w:val="000000" w:themeColor="text1"/>
                <w:sz w:val="20"/>
                <w:szCs w:val="20"/>
                <w:lang w:val="en-US"/>
              </w:rPr>
              <w:t>Dezvoltarea</w:t>
            </w:r>
            <w:proofErr w:type="spellEnd"/>
            <w:r w:rsidRPr="008B4FFE">
              <w:rPr>
                <w:rFonts w:ascii="Cambria" w:hAnsi="Cambria"/>
                <w:color w:val="000000" w:themeColor="text1"/>
                <w:sz w:val="20"/>
                <w:szCs w:val="20"/>
                <w:lang w:val="en-US"/>
              </w:rPr>
              <w:t xml:space="preserve"> de </w:t>
            </w:r>
            <w:proofErr w:type="spellStart"/>
            <w:r w:rsidRPr="008B4FFE">
              <w:rPr>
                <w:rFonts w:ascii="Cambria" w:hAnsi="Cambria"/>
                <w:color w:val="000000" w:themeColor="text1"/>
                <w:sz w:val="20"/>
                <w:szCs w:val="20"/>
                <w:lang w:val="en-US"/>
              </w:rPr>
              <w:t>noi</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metode</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cromatografice</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pentru</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detectia</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contaminantilor</w:t>
            </w:r>
            <w:proofErr w:type="spellEnd"/>
            <w:r w:rsidRPr="008B4FFE">
              <w:rPr>
                <w:rFonts w:ascii="Cambria" w:hAnsi="Cambria"/>
                <w:color w:val="000000" w:themeColor="text1"/>
                <w:sz w:val="20"/>
                <w:szCs w:val="20"/>
                <w:lang w:val="en-US"/>
              </w:rPr>
              <w:t xml:space="preserve"> </w:t>
            </w:r>
            <w:proofErr w:type="spellStart"/>
            <w:r w:rsidRPr="008B4FFE">
              <w:rPr>
                <w:rFonts w:ascii="Cambria" w:hAnsi="Cambria"/>
                <w:color w:val="000000" w:themeColor="text1"/>
                <w:sz w:val="20"/>
                <w:szCs w:val="20"/>
                <w:lang w:val="en-US"/>
              </w:rPr>
              <w:t>organici</w:t>
            </w:r>
            <w:proofErr w:type="spellEnd"/>
            <w:r w:rsidRPr="008B4FFE">
              <w:rPr>
                <w:rFonts w:ascii="Cambria" w:hAnsi="Cambria"/>
                <w:color w:val="000000" w:themeColor="text1"/>
                <w:sz w:val="20"/>
                <w:szCs w:val="20"/>
                <w:lang w:val="en-US"/>
              </w:rPr>
              <w:t xml:space="preserve"> din probe de </w:t>
            </w:r>
            <w:proofErr w:type="spellStart"/>
            <w:r w:rsidRPr="008B4FFE">
              <w:rPr>
                <w:rFonts w:ascii="Cambria" w:hAnsi="Cambria"/>
                <w:color w:val="000000" w:themeColor="text1"/>
                <w:sz w:val="20"/>
                <w:szCs w:val="20"/>
                <w:lang w:val="en-US"/>
              </w:rPr>
              <w:t>mediu</w:t>
            </w:r>
            <w:proofErr w:type="spellEnd"/>
          </w:p>
        </w:tc>
        <w:tc>
          <w:tcPr>
            <w:tcW w:w="5954" w:type="dxa"/>
            <w:shd w:val="clear" w:color="auto" w:fill="auto"/>
            <w:vAlign w:val="center"/>
          </w:tcPr>
          <w:p w14:paraId="42FCA655" w14:textId="6FD7BD6F" w:rsidR="00DC4A7C" w:rsidRPr="008B4FFE" w:rsidRDefault="00A31F15" w:rsidP="00DC4A7C">
            <w:pPr>
              <w:jc w:val="center"/>
              <w:rPr>
                <w:rFonts w:ascii="Cambria" w:hAnsi="Cambria"/>
                <w:color w:val="000000" w:themeColor="text1"/>
                <w:sz w:val="20"/>
                <w:szCs w:val="20"/>
                <w:lang w:val="ro-RO"/>
              </w:rPr>
            </w:pPr>
            <w:r w:rsidRPr="008B4FFE">
              <w:rPr>
                <w:rFonts w:ascii="Cambria" w:hAnsi="Cambria"/>
                <w:bCs/>
                <w:color w:val="000000" w:themeColor="text1"/>
                <w:sz w:val="20"/>
                <w:szCs w:val="20"/>
                <w:lang w:val="en-US"/>
              </w:rPr>
              <w:t>-</w:t>
            </w:r>
          </w:p>
        </w:tc>
      </w:tr>
    </w:tbl>
    <w:p w14:paraId="4CA07D93" w14:textId="77777777" w:rsidR="00DC4A7C" w:rsidRPr="008B4FFE" w:rsidRDefault="00DC4A7C">
      <w:pPr>
        <w:rPr>
          <w:rFonts w:ascii="Cambria" w:hAnsi="Cambria"/>
          <w:color w:val="000000" w:themeColor="text1"/>
          <w:sz w:val="20"/>
          <w:szCs w:val="20"/>
        </w:rPr>
      </w:pPr>
    </w:p>
    <w:sectPr w:rsidR="00DC4A7C" w:rsidRPr="008B4FFE" w:rsidSect="00DC4A7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5D7AA1"/>
    <w:multiLevelType w:val="hybridMultilevel"/>
    <w:tmpl w:val="6F602012"/>
    <w:lvl w:ilvl="0" w:tplc="B4E8B8EC">
      <w:start w:val="1"/>
      <w:numFmt w:val="decimal"/>
      <w:lvlText w:val="%1."/>
      <w:lvlJc w:val="left"/>
      <w:pPr>
        <w:tabs>
          <w:tab w:val="num" w:pos="360"/>
        </w:tabs>
        <w:ind w:left="360" w:hanging="360"/>
      </w:pPr>
    </w:lvl>
    <w:lvl w:ilvl="1" w:tplc="C8C833C2" w:tentative="1">
      <w:start w:val="1"/>
      <w:numFmt w:val="decimal"/>
      <w:lvlText w:val="%2."/>
      <w:lvlJc w:val="left"/>
      <w:pPr>
        <w:tabs>
          <w:tab w:val="num" w:pos="1170"/>
        </w:tabs>
        <w:ind w:left="1170" w:hanging="360"/>
      </w:pPr>
    </w:lvl>
    <w:lvl w:ilvl="2" w:tplc="E12E221E" w:tentative="1">
      <w:start w:val="1"/>
      <w:numFmt w:val="decimal"/>
      <w:lvlText w:val="%3."/>
      <w:lvlJc w:val="left"/>
      <w:pPr>
        <w:tabs>
          <w:tab w:val="num" w:pos="1890"/>
        </w:tabs>
        <w:ind w:left="1890" w:hanging="360"/>
      </w:pPr>
    </w:lvl>
    <w:lvl w:ilvl="3" w:tplc="53F43086">
      <w:start w:val="1"/>
      <w:numFmt w:val="decimal"/>
      <w:lvlText w:val="%4."/>
      <w:lvlJc w:val="left"/>
      <w:pPr>
        <w:tabs>
          <w:tab w:val="num" w:pos="2610"/>
        </w:tabs>
        <w:ind w:left="2610" w:hanging="360"/>
      </w:pPr>
    </w:lvl>
    <w:lvl w:ilvl="4" w:tplc="F2763C76" w:tentative="1">
      <w:start w:val="1"/>
      <w:numFmt w:val="decimal"/>
      <w:lvlText w:val="%5."/>
      <w:lvlJc w:val="left"/>
      <w:pPr>
        <w:tabs>
          <w:tab w:val="num" w:pos="3330"/>
        </w:tabs>
        <w:ind w:left="3330" w:hanging="360"/>
      </w:pPr>
    </w:lvl>
    <w:lvl w:ilvl="5" w:tplc="FC3AF732" w:tentative="1">
      <w:start w:val="1"/>
      <w:numFmt w:val="decimal"/>
      <w:lvlText w:val="%6."/>
      <w:lvlJc w:val="left"/>
      <w:pPr>
        <w:tabs>
          <w:tab w:val="num" w:pos="4050"/>
        </w:tabs>
        <w:ind w:left="4050" w:hanging="360"/>
      </w:pPr>
    </w:lvl>
    <w:lvl w:ilvl="6" w:tplc="EC4E0886" w:tentative="1">
      <w:start w:val="1"/>
      <w:numFmt w:val="decimal"/>
      <w:lvlText w:val="%7."/>
      <w:lvlJc w:val="left"/>
      <w:pPr>
        <w:tabs>
          <w:tab w:val="num" w:pos="4770"/>
        </w:tabs>
        <w:ind w:left="4770" w:hanging="360"/>
      </w:pPr>
    </w:lvl>
    <w:lvl w:ilvl="7" w:tplc="6D34F76E" w:tentative="1">
      <w:start w:val="1"/>
      <w:numFmt w:val="decimal"/>
      <w:lvlText w:val="%8."/>
      <w:lvlJc w:val="left"/>
      <w:pPr>
        <w:tabs>
          <w:tab w:val="num" w:pos="5490"/>
        </w:tabs>
        <w:ind w:left="5490" w:hanging="360"/>
      </w:pPr>
    </w:lvl>
    <w:lvl w:ilvl="8" w:tplc="E180A520" w:tentative="1">
      <w:start w:val="1"/>
      <w:numFmt w:val="decimal"/>
      <w:lvlText w:val="%9."/>
      <w:lvlJc w:val="left"/>
      <w:pPr>
        <w:tabs>
          <w:tab w:val="num" w:pos="6210"/>
        </w:tabs>
        <w:ind w:left="621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7C6"/>
    <w:rsid w:val="00087AB5"/>
    <w:rsid w:val="00125A14"/>
    <w:rsid w:val="004A3D16"/>
    <w:rsid w:val="004A4471"/>
    <w:rsid w:val="0058439E"/>
    <w:rsid w:val="005D77C6"/>
    <w:rsid w:val="00784DE0"/>
    <w:rsid w:val="00787240"/>
    <w:rsid w:val="008913B1"/>
    <w:rsid w:val="008B4FFE"/>
    <w:rsid w:val="009A414C"/>
    <w:rsid w:val="00A05A3A"/>
    <w:rsid w:val="00A31F15"/>
    <w:rsid w:val="00B27436"/>
    <w:rsid w:val="00B968F2"/>
    <w:rsid w:val="00BB660D"/>
    <w:rsid w:val="00DC4A7C"/>
    <w:rsid w:val="00E30694"/>
    <w:rsid w:val="00E86991"/>
    <w:rsid w:val="00EB303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4C93631B"/>
  <w15:chartTrackingRefBased/>
  <w15:docId w15:val="{D6ECADB9-5A3D-4D45-90FE-0748D3D3D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3B1"/>
    <w:rPr>
      <w:rFonts w:ascii="Times New Roman" w:eastAsia="Times New Roman" w:hAnsi="Times New Roman" w:cs="Times New Roman"/>
      <w:lang w:eastAsia="en-GB"/>
    </w:rPr>
  </w:style>
  <w:style w:type="paragraph" w:styleId="Heading2">
    <w:name w:val="heading 2"/>
    <w:basedOn w:val="Normal"/>
    <w:link w:val="Heading2Char"/>
    <w:uiPriority w:val="9"/>
    <w:qFormat/>
    <w:rsid w:val="00087AB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414C"/>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9A414C"/>
    <w:rPr>
      <w:rFonts w:ascii="Times New Roman" w:hAnsi="Times New Roman" w:cs="Times New Roman"/>
      <w:sz w:val="18"/>
      <w:szCs w:val="18"/>
    </w:rPr>
  </w:style>
  <w:style w:type="character" w:customStyle="1" w:styleId="Heading2Char">
    <w:name w:val="Heading 2 Char"/>
    <w:basedOn w:val="DefaultParagraphFont"/>
    <w:link w:val="Heading2"/>
    <w:uiPriority w:val="9"/>
    <w:rsid w:val="00087AB5"/>
    <w:rPr>
      <w:rFonts w:ascii="Times New Roman" w:eastAsia="Times New Roman" w:hAnsi="Times New Roman" w:cs="Times New Roman"/>
      <w:b/>
      <w:bCs/>
      <w:sz w:val="36"/>
      <w:szCs w:val="36"/>
      <w:lang w:eastAsia="en-GB"/>
    </w:rPr>
  </w:style>
  <w:style w:type="character" w:customStyle="1" w:styleId="list-group-item">
    <w:name w:val="list-group-item"/>
    <w:basedOn w:val="DefaultParagraphFont"/>
    <w:rsid w:val="00087AB5"/>
  </w:style>
  <w:style w:type="character" w:customStyle="1" w:styleId="anchortext">
    <w:name w:val="anchortext"/>
    <w:basedOn w:val="DefaultParagraphFont"/>
    <w:rsid w:val="00087AB5"/>
  </w:style>
  <w:style w:type="character" w:customStyle="1" w:styleId="yshortcuts">
    <w:name w:val="yshortcuts"/>
    <w:rsid w:val="00A05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9929">
      <w:bodyDiv w:val="1"/>
      <w:marLeft w:val="0"/>
      <w:marRight w:val="0"/>
      <w:marTop w:val="0"/>
      <w:marBottom w:val="0"/>
      <w:divBdr>
        <w:top w:val="none" w:sz="0" w:space="0" w:color="auto"/>
        <w:left w:val="none" w:sz="0" w:space="0" w:color="auto"/>
        <w:bottom w:val="none" w:sz="0" w:space="0" w:color="auto"/>
        <w:right w:val="none" w:sz="0" w:space="0" w:color="auto"/>
      </w:divBdr>
    </w:div>
    <w:div w:id="115368568">
      <w:bodyDiv w:val="1"/>
      <w:marLeft w:val="0"/>
      <w:marRight w:val="0"/>
      <w:marTop w:val="0"/>
      <w:marBottom w:val="0"/>
      <w:divBdr>
        <w:top w:val="none" w:sz="0" w:space="0" w:color="auto"/>
        <w:left w:val="none" w:sz="0" w:space="0" w:color="auto"/>
        <w:bottom w:val="none" w:sz="0" w:space="0" w:color="auto"/>
        <w:right w:val="none" w:sz="0" w:space="0" w:color="auto"/>
      </w:divBdr>
    </w:div>
    <w:div w:id="319239951">
      <w:bodyDiv w:val="1"/>
      <w:marLeft w:val="0"/>
      <w:marRight w:val="0"/>
      <w:marTop w:val="0"/>
      <w:marBottom w:val="0"/>
      <w:divBdr>
        <w:top w:val="none" w:sz="0" w:space="0" w:color="auto"/>
        <w:left w:val="none" w:sz="0" w:space="0" w:color="auto"/>
        <w:bottom w:val="none" w:sz="0" w:space="0" w:color="auto"/>
        <w:right w:val="none" w:sz="0" w:space="0" w:color="auto"/>
      </w:divBdr>
    </w:div>
    <w:div w:id="471142032">
      <w:bodyDiv w:val="1"/>
      <w:marLeft w:val="0"/>
      <w:marRight w:val="0"/>
      <w:marTop w:val="0"/>
      <w:marBottom w:val="0"/>
      <w:divBdr>
        <w:top w:val="none" w:sz="0" w:space="0" w:color="auto"/>
        <w:left w:val="none" w:sz="0" w:space="0" w:color="auto"/>
        <w:bottom w:val="none" w:sz="0" w:space="0" w:color="auto"/>
        <w:right w:val="none" w:sz="0" w:space="0" w:color="auto"/>
      </w:divBdr>
    </w:div>
    <w:div w:id="494272609">
      <w:bodyDiv w:val="1"/>
      <w:marLeft w:val="0"/>
      <w:marRight w:val="0"/>
      <w:marTop w:val="0"/>
      <w:marBottom w:val="0"/>
      <w:divBdr>
        <w:top w:val="none" w:sz="0" w:space="0" w:color="auto"/>
        <w:left w:val="none" w:sz="0" w:space="0" w:color="auto"/>
        <w:bottom w:val="none" w:sz="0" w:space="0" w:color="auto"/>
        <w:right w:val="none" w:sz="0" w:space="0" w:color="auto"/>
      </w:divBdr>
    </w:div>
    <w:div w:id="518855870">
      <w:bodyDiv w:val="1"/>
      <w:marLeft w:val="0"/>
      <w:marRight w:val="0"/>
      <w:marTop w:val="0"/>
      <w:marBottom w:val="0"/>
      <w:divBdr>
        <w:top w:val="none" w:sz="0" w:space="0" w:color="auto"/>
        <w:left w:val="none" w:sz="0" w:space="0" w:color="auto"/>
        <w:bottom w:val="none" w:sz="0" w:space="0" w:color="auto"/>
        <w:right w:val="none" w:sz="0" w:space="0" w:color="auto"/>
      </w:divBdr>
    </w:div>
    <w:div w:id="633026551">
      <w:bodyDiv w:val="1"/>
      <w:marLeft w:val="0"/>
      <w:marRight w:val="0"/>
      <w:marTop w:val="0"/>
      <w:marBottom w:val="0"/>
      <w:divBdr>
        <w:top w:val="none" w:sz="0" w:space="0" w:color="auto"/>
        <w:left w:val="none" w:sz="0" w:space="0" w:color="auto"/>
        <w:bottom w:val="none" w:sz="0" w:space="0" w:color="auto"/>
        <w:right w:val="none" w:sz="0" w:space="0" w:color="auto"/>
      </w:divBdr>
    </w:div>
    <w:div w:id="925114328">
      <w:bodyDiv w:val="1"/>
      <w:marLeft w:val="0"/>
      <w:marRight w:val="0"/>
      <w:marTop w:val="0"/>
      <w:marBottom w:val="0"/>
      <w:divBdr>
        <w:top w:val="none" w:sz="0" w:space="0" w:color="auto"/>
        <w:left w:val="none" w:sz="0" w:space="0" w:color="auto"/>
        <w:bottom w:val="none" w:sz="0" w:space="0" w:color="auto"/>
        <w:right w:val="none" w:sz="0" w:space="0" w:color="auto"/>
      </w:divBdr>
    </w:div>
    <w:div w:id="949624484">
      <w:bodyDiv w:val="1"/>
      <w:marLeft w:val="0"/>
      <w:marRight w:val="0"/>
      <w:marTop w:val="0"/>
      <w:marBottom w:val="0"/>
      <w:divBdr>
        <w:top w:val="none" w:sz="0" w:space="0" w:color="auto"/>
        <w:left w:val="none" w:sz="0" w:space="0" w:color="auto"/>
        <w:bottom w:val="none" w:sz="0" w:space="0" w:color="auto"/>
        <w:right w:val="none" w:sz="0" w:space="0" w:color="auto"/>
      </w:divBdr>
    </w:div>
    <w:div w:id="997810868">
      <w:bodyDiv w:val="1"/>
      <w:marLeft w:val="0"/>
      <w:marRight w:val="0"/>
      <w:marTop w:val="0"/>
      <w:marBottom w:val="0"/>
      <w:divBdr>
        <w:top w:val="none" w:sz="0" w:space="0" w:color="auto"/>
        <w:left w:val="none" w:sz="0" w:space="0" w:color="auto"/>
        <w:bottom w:val="none" w:sz="0" w:space="0" w:color="auto"/>
        <w:right w:val="none" w:sz="0" w:space="0" w:color="auto"/>
      </w:divBdr>
    </w:div>
    <w:div w:id="1064836179">
      <w:bodyDiv w:val="1"/>
      <w:marLeft w:val="0"/>
      <w:marRight w:val="0"/>
      <w:marTop w:val="0"/>
      <w:marBottom w:val="0"/>
      <w:divBdr>
        <w:top w:val="none" w:sz="0" w:space="0" w:color="auto"/>
        <w:left w:val="none" w:sz="0" w:space="0" w:color="auto"/>
        <w:bottom w:val="none" w:sz="0" w:space="0" w:color="auto"/>
        <w:right w:val="none" w:sz="0" w:space="0" w:color="auto"/>
      </w:divBdr>
    </w:div>
    <w:div w:id="1097945003">
      <w:bodyDiv w:val="1"/>
      <w:marLeft w:val="0"/>
      <w:marRight w:val="0"/>
      <w:marTop w:val="0"/>
      <w:marBottom w:val="0"/>
      <w:divBdr>
        <w:top w:val="none" w:sz="0" w:space="0" w:color="auto"/>
        <w:left w:val="none" w:sz="0" w:space="0" w:color="auto"/>
        <w:bottom w:val="none" w:sz="0" w:space="0" w:color="auto"/>
        <w:right w:val="none" w:sz="0" w:space="0" w:color="auto"/>
      </w:divBdr>
    </w:div>
    <w:div w:id="1219051674">
      <w:bodyDiv w:val="1"/>
      <w:marLeft w:val="0"/>
      <w:marRight w:val="0"/>
      <w:marTop w:val="0"/>
      <w:marBottom w:val="0"/>
      <w:divBdr>
        <w:top w:val="none" w:sz="0" w:space="0" w:color="auto"/>
        <w:left w:val="none" w:sz="0" w:space="0" w:color="auto"/>
        <w:bottom w:val="none" w:sz="0" w:space="0" w:color="auto"/>
        <w:right w:val="none" w:sz="0" w:space="0" w:color="auto"/>
      </w:divBdr>
    </w:div>
    <w:div w:id="1256938779">
      <w:bodyDiv w:val="1"/>
      <w:marLeft w:val="0"/>
      <w:marRight w:val="0"/>
      <w:marTop w:val="0"/>
      <w:marBottom w:val="0"/>
      <w:divBdr>
        <w:top w:val="none" w:sz="0" w:space="0" w:color="auto"/>
        <w:left w:val="none" w:sz="0" w:space="0" w:color="auto"/>
        <w:bottom w:val="none" w:sz="0" w:space="0" w:color="auto"/>
        <w:right w:val="none" w:sz="0" w:space="0" w:color="auto"/>
      </w:divBdr>
    </w:div>
    <w:div w:id="1462918262">
      <w:bodyDiv w:val="1"/>
      <w:marLeft w:val="0"/>
      <w:marRight w:val="0"/>
      <w:marTop w:val="0"/>
      <w:marBottom w:val="0"/>
      <w:divBdr>
        <w:top w:val="none" w:sz="0" w:space="0" w:color="auto"/>
        <w:left w:val="none" w:sz="0" w:space="0" w:color="auto"/>
        <w:bottom w:val="none" w:sz="0" w:space="0" w:color="auto"/>
        <w:right w:val="none" w:sz="0" w:space="0" w:color="auto"/>
      </w:divBdr>
    </w:div>
    <w:div w:id="1636987452">
      <w:bodyDiv w:val="1"/>
      <w:marLeft w:val="0"/>
      <w:marRight w:val="0"/>
      <w:marTop w:val="0"/>
      <w:marBottom w:val="0"/>
      <w:divBdr>
        <w:top w:val="none" w:sz="0" w:space="0" w:color="auto"/>
        <w:left w:val="none" w:sz="0" w:space="0" w:color="auto"/>
        <w:bottom w:val="none" w:sz="0" w:space="0" w:color="auto"/>
        <w:right w:val="none" w:sz="0" w:space="0" w:color="auto"/>
      </w:divBdr>
    </w:div>
    <w:div w:id="1682660744">
      <w:bodyDiv w:val="1"/>
      <w:marLeft w:val="0"/>
      <w:marRight w:val="0"/>
      <w:marTop w:val="0"/>
      <w:marBottom w:val="0"/>
      <w:divBdr>
        <w:top w:val="none" w:sz="0" w:space="0" w:color="auto"/>
        <w:left w:val="none" w:sz="0" w:space="0" w:color="auto"/>
        <w:bottom w:val="none" w:sz="0" w:space="0" w:color="auto"/>
        <w:right w:val="none" w:sz="0" w:space="0" w:color="auto"/>
      </w:divBdr>
    </w:div>
    <w:div w:id="1807355170">
      <w:bodyDiv w:val="1"/>
      <w:marLeft w:val="0"/>
      <w:marRight w:val="0"/>
      <w:marTop w:val="0"/>
      <w:marBottom w:val="0"/>
      <w:divBdr>
        <w:top w:val="none" w:sz="0" w:space="0" w:color="auto"/>
        <w:left w:val="none" w:sz="0" w:space="0" w:color="auto"/>
        <w:bottom w:val="none" w:sz="0" w:space="0" w:color="auto"/>
        <w:right w:val="none" w:sz="0" w:space="0" w:color="auto"/>
      </w:divBdr>
    </w:div>
    <w:div w:id="2015570856">
      <w:bodyDiv w:val="1"/>
      <w:marLeft w:val="0"/>
      <w:marRight w:val="0"/>
      <w:marTop w:val="0"/>
      <w:marBottom w:val="0"/>
      <w:divBdr>
        <w:top w:val="none" w:sz="0" w:space="0" w:color="auto"/>
        <w:left w:val="none" w:sz="0" w:space="0" w:color="auto"/>
        <w:bottom w:val="none" w:sz="0" w:space="0" w:color="auto"/>
        <w:right w:val="none" w:sz="0" w:space="0" w:color="auto"/>
      </w:divBdr>
    </w:div>
    <w:div w:id="2045785518">
      <w:bodyDiv w:val="1"/>
      <w:marLeft w:val="0"/>
      <w:marRight w:val="0"/>
      <w:marTop w:val="0"/>
      <w:marBottom w:val="0"/>
      <w:divBdr>
        <w:top w:val="none" w:sz="0" w:space="0" w:color="auto"/>
        <w:left w:val="none" w:sz="0" w:space="0" w:color="auto"/>
        <w:bottom w:val="none" w:sz="0" w:space="0" w:color="auto"/>
        <w:right w:val="none" w:sz="0" w:space="0" w:color="auto"/>
      </w:divBdr>
    </w:div>
    <w:div w:id="212267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4" ma:contentTypeDescription="Create a new document." ma:contentTypeScope="" ma:versionID="cf76688fb7020f2bb2b016df92b440d2">
  <xsd:schema xmlns:xsd="http://www.w3.org/2001/XMLSchema" xmlns:xs="http://www.w3.org/2001/XMLSchema" xmlns:p="http://schemas.microsoft.com/office/2006/metadata/properties" xmlns:ns2="95e1ec61-ddc2-45a9-9f55-1a1dea207809" targetNamespace="http://schemas.microsoft.com/office/2006/metadata/properties" ma:root="true" ma:fieldsID="46eb6f387732c347451ed53063248231" ns2:_="">
    <xsd:import namespace="95e1ec61-ddc2-45a9-9f55-1a1dea2078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1ec61-ddc2-45a9-9f55-1a1dea207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63C3D4-3F67-4C4E-8E3F-2977A4DE7C2C}"/>
</file>

<file path=customXml/itemProps2.xml><?xml version="1.0" encoding="utf-8"?>
<ds:datastoreItem xmlns:ds="http://schemas.openxmlformats.org/officeDocument/2006/customXml" ds:itemID="{40ADEF73-3A12-40FF-9FC4-F9437E45D9C4}"/>
</file>

<file path=customXml/itemProps3.xml><?xml version="1.0" encoding="utf-8"?>
<ds:datastoreItem xmlns:ds="http://schemas.openxmlformats.org/officeDocument/2006/customXml" ds:itemID="{2F587405-9532-4A04-8A18-DF75D1964653}"/>
</file>

<file path=docProps/app.xml><?xml version="1.0" encoding="utf-8"?>
<Properties xmlns="http://schemas.openxmlformats.org/officeDocument/2006/extended-properties" xmlns:vt="http://schemas.openxmlformats.org/officeDocument/2006/docPropsVTypes">
  <Template>Normal.dotm</Template>
  <TotalTime>65</TotalTime>
  <Pages>11</Pages>
  <Words>3200</Words>
  <Characters>18241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 Stefan VOICU (24637)</dc:creator>
  <cp:keywords/>
  <dc:description/>
  <cp:lastModifiedBy>Ioan Stefan VOICU (24637)</cp:lastModifiedBy>
  <cp:revision>10</cp:revision>
  <dcterms:created xsi:type="dcterms:W3CDTF">2020-12-02T20:43:00Z</dcterms:created>
  <dcterms:modified xsi:type="dcterms:W3CDTF">2020-12-14T19:10:00Z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