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5F" w:rsidRPr="009A5176" w:rsidRDefault="00A47F5F">
      <w:pPr>
        <w:pStyle w:val="Bodytext21"/>
        <w:shd w:val="clear" w:color="auto" w:fill="auto"/>
        <w:spacing w:line="240" w:lineRule="exact"/>
        <w:rPr>
          <w:b/>
        </w:rPr>
      </w:pPr>
      <w:bookmarkStart w:id="0" w:name="_GoBack"/>
      <w:bookmarkEnd w:id="0"/>
      <w:r w:rsidRPr="009A5176">
        <w:rPr>
          <w:b/>
        </w:rPr>
        <w:t>Anexa B 2.1.4.</w:t>
      </w:r>
    </w:p>
    <w:p w:rsidR="00A47F5F" w:rsidRDefault="00A47F5F" w:rsidP="002E2FA7">
      <w:pPr>
        <w:pStyle w:val="Tablecaption0"/>
        <w:shd w:val="clear" w:color="auto" w:fill="auto"/>
      </w:pPr>
      <w:r>
        <w:t xml:space="preserve">Sprijinul comisiei de indrumare pentru studenții doctoranzi care și-au susținut teza în perioada 2016-2020 în SDCASM, domeniul </w:t>
      </w:r>
      <w:r w:rsidRPr="002E2FA7">
        <w:rPr>
          <w:b/>
        </w:rPr>
        <w:t>Științe Inginerești/Inginerie Chimică</w:t>
      </w:r>
      <w:r>
        <w:t>: publicații ale doctoranzilor impreună cu cel puțin un membru al comisiei de îndrumare</w:t>
      </w:r>
    </w:p>
    <w:p w:rsidR="00A47F5F" w:rsidRDefault="00A47F5F">
      <w:pPr>
        <w:pStyle w:val="Bodytext21"/>
        <w:shd w:val="clear" w:color="auto" w:fill="auto"/>
        <w:spacing w:line="240" w:lineRule="exact"/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054"/>
        <w:gridCol w:w="1858"/>
        <w:gridCol w:w="1243"/>
        <w:gridCol w:w="1664"/>
        <w:gridCol w:w="5383"/>
      </w:tblGrid>
      <w:tr w:rsidR="00A47F5F" w:rsidRPr="00EE0AA4" w:rsidTr="00FE3AAD">
        <w:trPr>
          <w:trHeight w:hRule="exact" w:val="789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No.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Nume conducător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Nume doctorand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 susținere publică a tezei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A2D26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EA2D26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Componență comisie de indrumare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A2D26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</w:pPr>
            <w:r w:rsidRPr="00EA2D26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Articol cu membrii comisiei de îndrumare</w:t>
            </w:r>
          </w:p>
        </w:tc>
      </w:tr>
      <w:tr w:rsidR="00A47F5F" w:rsidRPr="00EE0AA4" w:rsidTr="00FE3AAD">
        <w:trPr>
          <w:trHeight w:hRule="exact" w:val="1023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Cristina PELIN (BAN)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Anton FICAI  Georgeta VOICU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C-E Pelin, A. Stefan, I. Dinca, </w:t>
            </w: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A. Ficai,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G. Pelin, E. Andronescu, D. Constantinescu, G. Voicu, “Polyamide 6/ carbon fiber laminated composites”, Journal of Optoelectronics and Advanced Materials, 17(5-6), 2015, 750-756.</w:t>
            </w:r>
          </w:p>
        </w:tc>
      </w:tr>
      <w:tr w:rsidR="00A47F5F" w:rsidRPr="00EE0AA4" w:rsidTr="00FE3AAD">
        <w:trPr>
          <w:trHeight w:hRule="exact" w:val="911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Alin Marius GIONEA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Stefania STOLERIU  Georgeta VOICU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Gionea, A., Andronescu, E. , Surdu, V.A.,</w:t>
            </w: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Voicu, G.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Pelin, G., Influence of sintering conditions on dental zirconia ceramics, Revista de chimie, 2016, 67 (8).</w:t>
            </w:r>
          </w:p>
        </w:tc>
      </w:tr>
      <w:tr w:rsidR="00A47F5F" w:rsidRPr="00EE0AA4" w:rsidTr="00FE3AAD">
        <w:trPr>
          <w:trHeight w:hRule="exact" w:val="1260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George PELIN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Anton FICAI  Georgeta VOICU     Mihai GRUMEZESCU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George Pelin, Ecaterina Andronescu, Cristina-Elisabeta Pelin, Ovidiu Oprea,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Anton Ficai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„Compozite de tip ablativ pe bază de matrice din răşină fenolică/nanocarbură de siliciu şi ranforsare din pâslă carbonică”, Revista Romana de Materiale, 2016, 46 (4), 444-452, http://solacolu.chim.upb.ro/p444-452.pdf.</w:t>
            </w:r>
          </w:p>
        </w:tc>
      </w:tr>
      <w:tr w:rsidR="00A47F5F" w:rsidRPr="002A49A8" w:rsidTr="00FE3AAD">
        <w:trPr>
          <w:trHeight w:hRule="exact" w:val="1267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Maria COLIE (STANCA)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Anton FICAI          Dan MIHAIESCU       Dragos GUDOVAN 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M. Colie,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D. Mihaiescu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A. Surdu, A. Ficai, D. Istrati, E. Andronescu, Synthesis of YBa2CusOz-a by a modified autocombustion method, Rev. Romana de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Materiale, 46 (3), 369-374, 2016, http://solacolu.chim.upb.ro/p369-374.pdf. </w:t>
            </w:r>
          </w:p>
        </w:tc>
      </w:tr>
      <w:tr w:rsidR="00A47F5F" w:rsidRPr="00EE0AA4" w:rsidTr="00FE3AAD">
        <w:trPr>
          <w:trHeight w:hRule="exact" w:val="1093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Angela SPOIALĂ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Anton FICAI     Carmen LIMBAN      Carmen CHIFIRIUC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Angela Spoiala, Mădălina Georgiana Albu,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Anton Ficai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Ecateriana Andronescu, Georgeta Voicu, Camelia Ungureanu, The SiO2/ZnO composite materials for cosmetic creams; Digest Journal of Nanomaterials and Biostructures, 9(4), 2014, 1729-1737.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Ruxandra-Elena GEANALIU 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Georgeta VOICU     Stefania STOLERIU     Anton FICAI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Voicu, G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., Geanaliu-Nicolae, R.-E., Pîrvan, A.-A., Andronescu, E., Iordache, F. , Synthesis, characterization and bioevaluation of drug-collagen hybrid materials for biomedical aplilications, International Journal of Pharmaceutics, 2016, 510(2), 474-484,  DOI: 10.1016/j.ijpharm.2015.11.054.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Elena STANCIU (DUMITRESCU)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nu e cazul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Valentina GRUMEZESCU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es-ES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es-ES" w:eastAsia="ko-KR"/>
              </w:rPr>
              <w:t>Anton FICAI  Georgeta VOICU   Dan Eduard MIHAIESCU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es-ES" w:eastAsia="ko-KR"/>
              </w:rPr>
              <w:t xml:space="preserve">Grumezescu A.M., Ghitulica C.D., </w:t>
            </w: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es-ES" w:eastAsia="ko-KR"/>
              </w:rPr>
              <w:t>Voicu G.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es-ES" w:eastAsia="ko-KR"/>
              </w:rPr>
              <w:t xml:space="preserve">,  Huang K.S.,  Yang C.H., </w:t>
            </w: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es-ES" w:eastAsia="ko-KR"/>
              </w:rPr>
              <w:t>Ficai A.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es-ES" w:eastAsia="ko-KR"/>
              </w:rPr>
              <w:t xml:space="preserve">, Vasile B.S., Grumezescu V., Bleotu C., Chifiriuc C.M. New silica nanostructure for the improved delivery of topical antibiotics used in the treatment of staphylococcal cutaneous infections. 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International Journal of Pharmaceutics,  463, 170–176, 2014, DOI:10.1016/j.ijpharm.2013.07.016.</w:t>
            </w:r>
          </w:p>
        </w:tc>
      </w:tr>
      <w:tr w:rsidR="00A47F5F" w:rsidRPr="00EE0AA4" w:rsidTr="00FE3AAD">
        <w:trPr>
          <w:trHeight w:hRule="exact" w:val="2111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Vasile-Adrian SURDU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Adelina-Carmen IANCULESCU   Marin CERNEA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Bogdan Ștefan VASILE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1. BiFeO3-synthesis, characterization and its photocatalytic activity towards doxorubicin degradation from water, Raluca Dumitru,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Adelina Ianculescu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, Cornelia Păcurariu, Lavinia Lupa, Aniela Popa,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Bogdan Vasile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Adrian Surdu, Florica Manea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2. Bi1−xEuxFeO3 Powders: Synthesis, Characterization, Magnetic and Photoluminescence Properties, Vasile-Adrian Surdu, Roxana Doina Truscă,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Bogdan Stefan Vasile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, Ovidiu Cristian Oprea, Eugenia Tanasă, Lucian Diamandescu, Ecaterina Andronescu,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Adelina Carmen Ianculescu</w:t>
            </w:r>
          </w:p>
        </w:tc>
      </w:tr>
      <w:tr w:rsidR="00A47F5F" w:rsidRPr="00EE0AA4" w:rsidTr="00FE3AAD">
        <w:trPr>
          <w:trHeight w:hRule="exact" w:val="2168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Oana Cristina DUȚĂ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Carmen LIMBAN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Anton FICAI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Denisa FICAI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O. C. Duta, A. M. Titu, A. Marin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, A. Ficai, D. Ficai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, E. Andronescu, Surface Modification of Poly(Vinylchloride) for Manufacturing Advanced Catheters, Current Medicinal Chemistry, 2020, 27(10) ; DOI: 10.2174/0929867327666200227152150.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N. Beshchasna, M. Saqib, H. Kraskiewicz, Ł. Wasyluk, O. Kuzmin, O. C. Duta,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D. Ficai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, Z. Ghizdavet, A. Marin,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 xml:space="preserve">A. Ficai, 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Z. Sun, V. F. Pichugin, J. Opitz, E. Andronescu, Recent Advances in Manufacturing Innovative Stents, Pharmaceutics, 2020,12, 349; doi:10.3390/pharmaceutics12040349.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4539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Ionela Andreea NEACȘU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Anton FICAI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Ovidiu OPREA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Bogdan Ștefan VASILE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1.I. A. Neacsu, L. V. Arsenie, R. Trusca, I. L. Ardelean, N. Mihailescu, I. N. Mihailescu, C. Ristoscu, C. Bleotu,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A. Ficai,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and E. Andronescu, "Biomimetic Collagen/Zn(2+)-Substituted Calcium Phosphate Composite Coatings on Titanium Substrates as Prospective Bioactive Layer for Implants: A Comparative Study Spin Coating vs. MAPLE", Nanomaterials, vol. 9, no. 5, 2019, doi: 10.3390/nano9050692, ISSN: 2079-4991, WOS:000526090400170.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2.I. A. Neacsu, A. E. Stoica,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B. S. Vasile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E. Andronescu, Luminescent Hydroxyapatite Doped with Rare Earth Elements for Biomedical Applications, Nanomaterials, 2019, 9, 239, doi: 10.3390/nano9020239, ISSN: 2079-4991,  WOS:000460806700108.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3.I. A. Neacsu, A. E. Melente, A. M. Holban,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A. Ficai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L. M. Ditu, C. M. Kamerzan, B. M. Tihăuan, A. I. Nicoara, M. C. Chifiriuc, G. Pircalabioru, Novel hydrogels based on collagen and ZnO nanoparticles with antibacterial activity for improved wound dressings, Romanian Biotechnological Letters, vol. 24, no. 2, pp. 317-323, 2019, doi: 10.26327/RB.</w:t>
            </w:r>
          </w:p>
        </w:tc>
      </w:tr>
      <w:tr w:rsidR="00A47F5F" w:rsidRPr="00EE0AA4" w:rsidTr="00FE3AAD">
        <w:trPr>
          <w:trHeight w:hRule="exact" w:val="3976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Vladimir Lucian ENE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Anton FICAI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Bogdan Ștefan VASILE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Victor LECA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1.Ene, V.L., Dinescu, D., Zai, I., Djourelov, N.,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Vasile, B.S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., Serban, A.B.,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Leca, V.,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Andronescu, E., Defect structure determination of GaN films in GaN/AlN/Si heterostructures by HR-TEM, XRD and slow positrons experiments. Nanomaterials 10, nr. 2 (2020): 197. eISSN: 2079-4991; doi: 10.3390/nano10020197; WOS:000522456300016;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2.Ene, V.L., Dinescu, D., Zai, I., Djourelov, N.,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Vasile, B.S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., Serban, A.B.,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Leca, V.,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Andronescu, E. Study of Edge and Screw Dislocation Density in GaN/Al2O3 Heterostructure. Materials (</w:t>
            </w:r>
            <w:smartTag w:uri="urn:schemas-microsoft-com:office:smarttags" w:element="City">
              <w:smartTag w:uri="urn:schemas-microsoft-com:office:smarttags" w:element="place">
                <w:r w:rsidRPr="00EE0AA4">
                  <w:rPr>
                    <w:rFonts w:ascii="Times New Roman" w:eastAsia="Batang" w:hAnsi="Times New Roman" w:cs="Times New Roman"/>
                    <w:sz w:val="20"/>
                    <w:szCs w:val="20"/>
                    <w:lang w:eastAsia="ko-KR"/>
                  </w:rPr>
                  <w:t>Basel</w:t>
                </w:r>
              </w:smartTag>
            </w:smartTag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). 2019;12(24):4205. eISSN: 1996-1944; doi:10.3390/ma12244205; WOS:000507308200183;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3.Șerban, A.B., Ene, V.L.*, Gheorghiu, C.C., Balabanski, D., Andronescu, E.,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Leca, V.,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RF magnetron sputtering of gallium nitride (GaN) on sapphire substrate. UPB Sci Bull Ser B Chem Mater Sci. 2019;81(3):11-18. ISSN: 1454-2331; WOS:000487215400002.</w:t>
            </w:r>
          </w:p>
        </w:tc>
      </w:tr>
      <w:tr w:rsidR="00A47F5F" w:rsidRPr="002A49A8" w:rsidTr="00FE3AAD">
        <w:trPr>
          <w:trHeight w:hRule="exact" w:val="1643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9A5176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9A5176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Eugenia Vasile (cas. Tanasa)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9A5176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9A5176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Anton FICAI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Georgeta VOICU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Otilia-Ruxandra VASILE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EE0AA4" w:rsidTr="00FE3AAD">
        <w:trPr>
          <w:trHeight w:hRule="exact" w:val="4349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Roxana Cristina POPESCU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Denisa FICAI       Alexandru Mihai GRUMEZESCU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Bogdan VASILE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[1] Roxana Cristina Popescu, Diana Savu, Ioan Dorobantu,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Bogdan Stefan Vasile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Hiltraud Hosser, Adina Boldeiu, Mihaela Temelie, Mihai Straticiuc, Decebal Iancu, Ecaterina Andronescu, Federik Wenz, Frank Giordano, Carsten Herskind, Marlon R. Veldwijk, Efficient uptake and retention of iron oxide-based nanoparticles in HeLa cells leads to an effective intracellular delivery of doxorubicin, Scientific Reports, 2020, 10(1): 10530, DOI:10.1038/s41598-020-67207-y. Open access.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[2] Roxana Cristina Popescu, Mihai Straticiuc, Cosmin Mustaciosu, Mihaela Temelie, Roxana Trusca,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Bogdan Stefan Vasile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Adina Boldeiu, Dragos Mirea, Radu Florin Andrei, Constantin Cenusa, Laurentiu Mogoanta, George Dan Mogosanu, Ecaterina Andronescu, Mihai Radu, Marlon R Veldwijk, Diana Iulia Savu, Enhanced Internalization of Nanoparticles following Ionizing Radiation Leads to Mitotic Catastrophe in MG-63 Human Osteosarcoma Cells, International Journal of Molecular Sciences, 2020, 21(19), 7220, DOI:10.3390/10.3390/ijms21197220. Open access.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ANDRONESCU Ecaterina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Andreia ILIE (CUCURUZ)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BARCA Frumuzache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Gabriela ANTON (cas. ANDREI)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BĂDĂNOIU Alina Ioana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Taha Abood AL SAADI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Ecaterina ANDRONESCU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Georgeta VOICU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Stefania STOLERIU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Badanoiu, A.I., Al Saadi, T.H.A.,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Stoleriu, S., Voicu, G.,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Preparation and characterization of foamed geopolymers from waste glass and red mud, Construction and Building Materials, 84, 284-293, 2015, WOS:000354001600032, DOI:10.1016/j.conbuildmat.2015.03.004.</w:t>
            </w:r>
          </w:p>
        </w:tc>
      </w:tr>
      <w:tr w:rsidR="00A47F5F" w:rsidRPr="00EE0AA4" w:rsidTr="00FE3AAD">
        <w:trPr>
          <w:trHeight w:hRule="exact" w:val="791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BĂDĂNOIU Alina Ioana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Ionuț Adrian NICOARĂ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BB4034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Georgeta VOICU</w:t>
            </w:r>
          </w:p>
          <w:p w:rsidR="00A47F5F" w:rsidRPr="00EE0AA4" w:rsidRDefault="00A47F5F" w:rsidP="00BB4034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Stefania STOLERIU        Sorin JINGA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Nicoara, A.I., Badanoiu, A., Balanoiu, M., Mathias, A., Voicu, G., Alkali activated mortars with intumescent properties, Revista de Chimie, 2019, 70(2), 431-437.</w:t>
            </w:r>
          </w:p>
        </w:tc>
      </w:tr>
      <w:tr w:rsidR="00A47F5F" w:rsidRPr="00EE0AA4" w:rsidTr="00FE3AAD">
        <w:trPr>
          <w:trHeight w:hRule="exact" w:val="1085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BERGER Daniela Cristina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Marilena GEORGESCU (PETRESCU)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Cristian MATEI     Raul Augustin MITRAN                George MARTON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D. Berger, S. Nastase,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R.-A. Mitran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, M. Petrescu, E. Vasile,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C. Matei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T. Negreanu-Pirjol, Mesostructured silica and aluminosilicate carriers for oxytetracycline delivery systems, Int. J. Pharm., 510 (2016) 524-531, DOI:10.1016/j.ijpharm.2016.02.009.</w:t>
            </w:r>
          </w:p>
        </w:tc>
      </w:tr>
      <w:tr w:rsidR="00A47F5F" w:rsidRPr="00EE0AA4" w:rsidTr="00FE3AAD">
        <w:trPr>
          <w:trHeight w:hRule="exact" w:val="910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BERGER Daniela Cristina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Doina GEORGESCU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Cristian MATEI  Raul Augustin MITRAN         George MARTON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D. Berger, D. Georgescu, L. Bajenaru, A. Zanfir, N. Stănică,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C. Matei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Properties of mesostructured silica coated CoFe2O4 versus Fe3O4-silica composites, J. Alloys Comp. 708 (2017) 278–284, DOI: 10.1016/j.jallcom.2017.02.268.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BERGER Daniela Cristina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Mihaela DEACONU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BB40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Cristian MATEI      Dan Eduard MIHĂESCU               Bogdan MANOLESCU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AA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M. Deaconu, A.-M. Brezoiu, R.-A. Mitran, I. Nicu, </w:t>
            </w:r>
            <w:r w:rsidRPr="00EE0AA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B. Manolescu, C. Matei</w:t>
            </w:r>
            <w:r w:rsidRPr="00EE0AA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D. Berger, Exploiting the zwitterionic properties of lomefloxacin to tailor its delivery from functionalized MCM-41 silica, Microporous and Mesoporous Materials 305, 2020, 110323. doi: 10.1016/j.micromeso.2020.110323.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BÎLDEA Costin Sorin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Ion Petru DRAGNEA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Grigore BOZGA     Ionut BANU      Daniel DINCULESCU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BÎLDEA Costin Sorin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Mihai Daniel MORARU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Grigore BOZGA     Marta STROESCU     Luminița GÎJIU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BÎLDEA Costin Sorin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Cătălin PĂTRUȚ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Grigore BOZGA     Tiberiu DANCIU     Daniel DINCULESCU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BÎLDEA Costin Sorin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Draga DRAGNEA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Dan Eduard MIHĂIESCU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Anca Mădălina DUMITRESCU  Cristiana Luminița GÎJIU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983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BOZGA Grigore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Ioana STOICA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Sorin BILDEA              Gheorghe BUMBAC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Ionut BANU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I. Banu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I. Stoica, G. Bumbac, G. Bozga, Modeling of the Unsteady State Methanol Synthesis at the Level of Catalyst Pellet, Revista de Chimie, 68( 6),2017, 1153-1158, https://www.researchgate.net/profile/Ionut_Banu/publication/318275946_Modeling_of_the_Unsteady_State_Methanol_Synthesis_at_the_Level_of_Catalyst_Pellet/links/5989c0f3aca27266adadffa9/Modeling-of-the-Unsteady-State-Methanol-Synthesis-at-the-Level-of-Catalyst-Pellet.pdf.</w:t>
            </w:r>
          </w:p>
        </w:tc>
      </w:tr>
      <w:tr w:rsidR="00A47F5F" w:rsidRPr="00EE0AA4" w:rsidTr="00FE3AAD">
        <w:trPr>
          <w:trHeight w:hRule="exact" w:val="908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BOZGA Grigore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Cristina Emanuela ADAM (ENASCUTA)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Valentin PLESU    Vasile LAVRIC     Petrica IANCU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Stepan E., Enăşcuţă C., Oprescu E-E., Radu E., Radu A., Galan A-M., Vasilievici G.,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Lavric V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., Velea S., 2016. Intermediates for synthetic paraffinic kerosene from microalgae, Fuel, 172, 29-36, https://doi.org/10.1016/j.fuel.2016.01.027.</w:t>
            </w:r>
          </w:p>
        </w:tc>
      </w:tr>
      <w:tr w:rsidR="00A47F5F" w:rsidRPr="00EE0AA4" w:rsidTr="00FE3AAD">
        <w:trPr>
          <w:trHeight w:hRule="exact" w:val="1076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293E79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fr-FR" w:eastAsia="ko-KR"/>
              </w:rPr>
            </w:pPr>
            <w:r w:rsidRPr="00293E79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val="fr-FR" w:eastAsia="ko-KR"/>
              </w:rPr>
              <w:t>BOZGA Grigore</w:t>
            </w:r>
            <w:r w:rsidRPr="00293E79">
              <w:rPr>
                <w:rFonts w:ascii="Times New Roman" w:eastAsia="Batang" w:hAnsi="Times New Roman" w:cs="Times New Roman"/>
                <w:b/>
                <w:bCs/>
                <w:color w:val="auto"/>
                <w:sz w:val="20"/>
                <w:szCs w:val="20"/>
                <w:lang w:val="fr-FR" w:eastAsia="ko-KR"/>
              </w:rPr>
              <w:t xml:space="preserve"> PUAUX Jean-Pierre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Alexandru Alin ENACHE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Raluca ISOPESCU     Gheorghe BUMBAC          Ionut BANU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A.A. Enache, L.David, J.P. Puaux,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I.Banu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, G.Bozga, Kinetics of Chitosan Coagulation from Aqueous Solutions, Journal of Applied Polymer Science, 135(16), 2018, DOI:10.1002/app.46062. </w:t>
            </w:r>
          </w:p>
        </w:tc>
      </w:tr>
      <w:tr w:rsidR="00A47F5F" w:rsidRPr="002A49A8" w:rsidTr="00FE3AAD">
        <w:trPr>
          <w:trHeight w:hRule="exact" w:val="1643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CĂLINESCU Ioan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Anca RACOŢI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Edina RUSEN            Adina  GAVRILA     Cristina POP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A. Racoti,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E. Rusen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, A. Diacon, A. Dinescu, M. Buleandra, I. Calinescu, Ginger essential oil encapsulation in PMMA microcapsules – Part I. Materiale Plastice, 2016, 53(3), 357-360, WOS:000384870300003, https://www.researchgate.net/profile/Edina_Rusen/publication/309264054_Ginger_Essential_Oil_Encapsulation_in_PMMA_Microcapsules_I/links/584a511208ae82313e711013.pdf.</w:t>
            </w:r>
          </w:p>
        </w:tc>
      </w:tr>
      <w:tr w:rsidR="00A47F5F" w:rsidRPr="002A49A8" w:rsidTr="00FE3AAD">
        <w:trPr>
          <w:trHeight w:hRule="exact" w:val="108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CĂLINESCU Ioan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Ana Maria POPESCU (GALAN)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Emil STEPAN       Adina  GAVRILA     Cristina POP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Emil Stepan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, C.-E. Enascuta, E.-E. Oprescu, E. Radu, A. Radu, Ana-Maria Galan, G. Vasilievici , V. Lavric, S. Velea, Intermediates for synthetic paraffinic kerosene from microalgae, Fuel 172 (2016) 29-36, DOI:10.1016/j.fuel.2016.01.027.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CĂLINESCU Ioan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Ioana ASOFIEI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Adina GAVRILA    Petre CHIPURICI     Adrian TRIFAN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Ioan Calinescu, Vasile Lavric, Ioana Asofiei,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Adina Ionuta Gavrila, Adrian Trifan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, Daniel Ighigeanu, Diana Martin, Constantin Matei, Microwave assisted extraction of polyphenols using a coaxial antenna and a cooling system, Chemical Engineering and Processing, 2017, 122, 373-379, DOI: 10.1016/j.cep.2017.02.003, WOS:000418211800036.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CĂLINESCU Ioan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Ioan Tudor SIBIANU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Daniela BERGER    Cristian MATEI      Petre CHIPURICI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Sibianu, T.I., Dimitrakis, G., Katrib, J.,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Berger, Daniela; Matei, Cristian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 (...), Calinescu, I., Irvine, D.J., Utilization of Dielectric Properties Assessment to Evaluate the Catalytic Activity and Rate of Deactivation of Heterogeneous Catalysts, Industrial and Engineering Chemistry Research 2017, 56(8), 1940-1947, WOS:000395493600006, DOI: 10.1021/acs.iecr.6b04341.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DOBRE Tănase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Ali A Abbas AL JANABI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Marta STROESCU    Anicuta STOICA-GUZUN              Cristiana Luminita GIJIU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Dobre, T., Pârvulescu, O.C.,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Stoica-Guzun, A., Stroescu, M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., Jipa, I., Al Janabi, A.A.A., Heat and Mass Transfer in Fixed Bed Drying of Non-Deformable Porous Particles, Int. J. Heat Mass Transfer, 103, 478-485, 2016, ISSN:0017-9310, WOS:000384777800045  (FI=3,891), DOI:10.1016/j.ijheatmasstransfer.2016.07.079.</w:t>
            </w:r>
          </w:p>
        </w:tc>
      </w:tr>
      <w:tr w:rsidR="00A47F5F" w:rsidRPr="00EE0AA4" w:rsidTr="00FE3AAD">
        <w:trPr>
          <w:trHeight w:hRule="exact" w:val="1259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DOBRE Tănase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Roxana Doinita CIOROIU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Marta STROESCU    Anicuta STOICA-GUZUN   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Claudia Irina KONGSAG         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Cioroiu, D.R., Pârvulescu, O.C.,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Koncsag, C.I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., Dobre, T., Răducanu, C., Rheological Characterization of Algal Suspensions for Bioethanol Processing, Rev. Chim. 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(Bucharest), 68 (10), 2311-2316, 2017, ISSN:0034-7752, WOS:000416750000020.</w:t>
            </w:r>
          </w:p>
        </w:tc>
      </w:tr>
      <w:tr w:rsidR="00A47F5F" w:rsidRPr="00EE0AA4" w:rsidTr="00FE3AAD">
        <w:trPr>
          <w:trHeight w:hRule="exact" w:val="1266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DOBRE Tănase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Laura Ruxandra VOICHlŢĂ (ZICMAN) 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Marta STROESCU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Oana Cristina PARVULESCU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Elena NEACSU  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Dobre, T., Zicman, L.R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., Pârvulescu, O.C., Neacșu, E.,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Ciobanu, C., Drăgolici, F.N., Species Removal from Aqueous Radioactive Waste by Deep-Bed Filtration,  Environ. Pollut., 2018, 241, 303-310 (IF=4.358), WOS: 000440390800032,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DOI: 10.1016/j.envpol.2018.05.065.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273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DOBRE Tănase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2A49A8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DJELVEH Gholamreza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Bogdan TRICĂ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Oana PÂRVULESCU Anicuța STOICA       Alexandra MOCANU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Trică, B.,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Pârvulescu, O.C.,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Răducanu, C.E., Dobre, T. (2020) Thin layer convective drying of Cystoseira barbata brown macroalga. U.P.B. Sci. Bull. Series B, 82 (2), 3–14, ISSN:1454-2331.</w:t>
            </w:r>
          </w:p>
        </w:tc>
      </w:tr>
      <w:tr w:rsidR="00A47F5F" w:rsidRPr="00EE0AA4" w:rsidTr="00FE3AAD">
        <w:trPr>
          <w:trHeight w:hRule="exact" w:val="126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DOBRE Tănase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Alina CIUFU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Oana PÂRVULESCU Timur CHIȘ          Adina GAVRILĂ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Ciufu, A.G., Răducanu, C.E.,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Pârvulescu, O.C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., Cioroiu, D.R., Dobre, T. (2019) Natural wool for removal of oil spills from water surface. Rev. Chim. (Bucharest), 70 (11), 3977-3980, ISSN:0034-7752.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HUBCA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Ana Mihaela FLOREA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Adina GAVRILA    Petre CHIPURICI     Adrian TRIFAN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39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HUBCA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Mirela LAZAR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Sorina GAREA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Paul STANESCU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Cătălin ZAHARIA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9A5176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HUBCA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Anca Gabriela PARCIULEA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Sorina GAREA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Paul STANESCU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Cătălin ZAHARIA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9A5176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2A49A8" w:rsidTr="00EE0AA4">
        <w:trPr>
          <w:trHeight w:hRule="exact" w:val="1078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IANCULESCU Adelina Carmen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Georgeta VELCIU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Gheorghe NECHIFOR      Sorin JINGA           Alina MELINESCU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Georgeta Velciu, Adelina Ianculescu,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Alina Melinescu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, Virgil Marinescu, Maria Preda, 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Study of the reactions at formation of La1-xSrxCoO3-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δ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 (x=0,1-0,3) prepared by mechanical 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activation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, Revista de Chimie, 2017, 68(9), 2043-2047.  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IOVU Horia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Alexandru-Cosmin OBREJA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Sorina GAREA       Paul STANESCU      Izabela STANCU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9A5176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IOVU Horia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Mihaela OANCEA (BEREGOI)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Sorina GAREA       Paul STANESCU      Catalin ZAHARIA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9A5176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IOVU Horia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Jana GHITMAN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Sorina GAREA       Paul STANESCU      Raluca STAN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Ghitman, J.,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Stan, 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., Ghebaur, A., Cecoltan, S., Vasile, E., Iovu, H. (2018). 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Novel PEG-Modified Hybrid PLGA-Vegetable Oils Nanostructured Carriers for Improving Performances of Indomethacin Delivery. Polymers, 10(6), 579, DOI:10.3390/polym10060579.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IOVU Horia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Claudiu ȘENDREA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Sorina GAREA       Paul STANESCU      Catalin ZAHARIA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IOVU Horia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Elena Iuliana BIRU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l-PL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l-PL" w:eastAsia="ko-KR"/>
              </w:rPr>
              <w:t>Izabela STANCU       Celina DAMIAN      Catalin ZAHARIA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l-PL"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IOVU Horia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Ionuț Cristian RADU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Izabela STANCU       Paul STANESCU      Catalin ZAHARIA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IOVU Horia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Oana GAZA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Sorina GAREA       Paul STANESCU      Catalin ZAHARIA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49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JINESCU Gheorghița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Ion Viorel PATROESCU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Alexandru WOINAROSCHY     Paul VASILESCU       Marta STROESCU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621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JINESCU Gheorghița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OLGA VALERICA ŢAGA (SĂPUNARU)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Claudia Irina Muntean (KONCSAG)          Oana PÂRVULESCU   Alexandru WOINAROSCHY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TAGA (SAPUNARU), Olga Valerica,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KONCSAG, Claudia Irina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JINESCU Cosmin, MARES, Alina Monica, Simulation and optimization of isopropyl lactate manufacturing process,  Rev. Chim. (Bucharest), 70(9):3335-3337, 2019. DOI: 10.37358/RC.19.9.7544.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JINESCU Gheorghița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ANA-MARIA SIVRIU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Claudia Irina Muntean (KONCSAG)          Oana PÂRVULESCU   Alexandru WOINAROSCHY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Sivriu, Ana-Maria Tîrpan Cioroiu, Doinita Roxana,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Koncsag, Claudia Irina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Mareș, Alina Monica, Jinescu, Cosmin, Analytical semi empirical model (ASEM) for the prediction of products yields at the fast pyrolysis of waste palm oil, Rev. Chim. (Bucharest), 70 (6), 2019, p.1992-1995, DOI: 10.37358/RC.19.6.7261.</w:t>
            </w:r>
          </w:p>
        </w:tc>
      </w:tr>
      <w:tr w:rsidR="00A47F5F" w:rsidRPr="002A49A8" w:rsidTr="00FE3AAD">
        <w:trPr>
          <w:trHeight w:hRule="exact" w:val="1705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LAVRIC Vasile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Mirela Claudia POPESCU (MIHON)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Alina Catrinel ION Dana NICULAE Cristian POSTOLACHE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Mihon, M., Tuta, C. S.,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Ion, A. C.,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 Koziorowski, J.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Niculae, D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., Lavric, V., Draganescu, D., 2017, Influence of the separation parameters applied in chemical impurities determination, Farmacia, 65(1), 153-158 (ISSN: 0014-8237; WOS:000394478400024; IF=1.348), http://www.revistafarmacia.ro/201701/art-24-Mihon_Draganescu_153-158.pdf.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LAVRIC Vasile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Ancuța MUȘINĂ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Ileana RĂU            Sorin Costin BÎLDEA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Luminiţa GÎJIU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MARIA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HASSAN HADI SALMAN KHWAYYIR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Sorin BILDEA               Gheorghe JUNCU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Daniel DINCULESCU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H. H. Khwayyir , G. Maria,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D. Dinculescu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Fireball coupled with a toxic puff release accident condition influence on consequences and possible domino effect occurrence for two risky neighbouring chemical plants, Environmental Engineering and Management Journal, 2015, 14(11), 2555-2565, IF=1.334, ISSN=1843-3707.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MARIA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Mara CRIȘAN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Misu MOSCOVICI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Anicuta STOICA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Luminita GÎJIU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MARIA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Constantin MUSCALU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LAVRIC Vasile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DINCULESCU Daniel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JUNCU Gheorghe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Constantin Paul Cuoresian ALBU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nu este cazul  (admis inainte de 2012)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Abbas Abdul Kadhim Klaif RIKABI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Eugenia EFTIMIE-TOTU                         Aurelia Cristina NECHIFOR                  Ioan Stefan VOICU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Abbas Abdul Kadhim Klaif Rikabi,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Aurelia Cristina Nechifor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Thamer J Mohammed, Ovidiu Oprea, Alexandra Raluca Miron, Mircea Segarceanu, Danut Ionel Vaireanu, Nano Composite Membrane on Polysulphone Matrix, REVISTA DE CHIMIE 67 (8), 2016, 1489-1497.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59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Lucian Alexandru CONSTANTIN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Eugenia EFTIMIE-TOTU                Aurelia Cristina NECHIFOR          Elena RUSE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L Constantin, I Nitoi, I Cristea, P Oancea, C Orbeci,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AC Nechifor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, Degradation of triclosan by TiO2–UV irradiation in aqueous solutions, Revista de Chimie (Bucuresti), 2015,  66 (5), 507-600.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Iulia HARABOR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nu este cazul  (admis inainte de 2012)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Hashim KAMAR FIRAS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Eugenia EFTIMIE-TOTU                 Aurelia Cristina NECHIFOR             Ioan Stefan VOICU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Kamar, Firas Hashim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, Nechifor, AC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Alwan, GM, Craciun, ME, Nechifor, G, Comparative Removal of Lead, Copper and Cadmium Ions from Wastewater in Single and Ternary Batch Biosorption Systems onto Dry Walnut Shells, REVISTA DE CHIMIE, 66(8), 1083-1087, 2015.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Dumitra Daniela SLAVE (CLEJ)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Eugenia EFTIMIE-TOTU                Aurelia Cristina NECHIFOR          Elena RUSE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DD Slave, LN Gales,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EE Totu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, HNA Al-Ani, VI Panait,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AC Nechifor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, Applicability of Ferromagnetic Nanoparticles in Surface Water Treatment with Biological Loads,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REVISTA DE CHIMIE 67(6), 1034-1038, 2016.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Cristina Monica MIREA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Eugenia EFTIMIE-TOTU                Aurelia Cristina NECHIFOR          Elena RUSE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CM Mirea, I Diaconu, EA Serban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, E Ruse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G Nechifor, The Transport of Iron (III) Through Bulk Liquid Membrane Using Aliquat 336 As Carrier, REVISTA DE CHIMIE 67(5), 838-841, 2016.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Marius Gheorghe MIRICIOIU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Eugenia EFTIMIE-TOTU                Aurelia Cristina NECHIFOR          Elena RUSE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9A5176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EE0AA4" w:rsidTr="00FE3AAD">
        <w:trPr>
          <w:trHeight w:hRule="exact" w:val="1621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George Alexandru POPA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Eugenia EFTIMIE-TOTU                           Aurelia Cristina NECHIFOR               Elena RUSE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C. M. MIREA, I.DIACONU,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E. RUSE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, E.A. SERBAN,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D. D. CLEJ, George Alexandru POPA, D. F. ENACHE (POPA)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G. NECHIFOR„The removal of heavy metals using the bulk liquid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membrane technique” - Progress of Cryogenics &amp; Isotopes Separation, 19(1), 2016, 45-54, http://dspace.incdecoind.ro/bitstream/123456789/1151/1/5_Cristina%20MIREA_Buc%20ICSI%202016.pdf.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Marieta GHIMPUSAN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Eugenia EFTIMIE-TOTU                      Aurelia Cristina NECHIFOR           Elena RUSE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M Ghimpusan, G Nechifor,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AC Nechifor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, SO Dima, P Passeri, Case studies on the physical-chemical parameters' variation during three different purification approaches destined to treat wastewaters from food industry,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Journal of environmental management 203, 811-816, 2017,  DOI:10.1016/j.jenvman.2016.07.030.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Hussam Nadum ABDALRAHEEM AL-ANI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Eugenia EFTIMIE-TOTU                      Aurelia Cristina NECHIFOR                  Ioan Stefan VOICU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M. Nafliu, Hussam Nadum Abdalraheem Al Ani, A. R.Grosu (Miron), S. K.Tanczos, I. Maior,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A. C. Nechifor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Iono-molecular separation with composite membranes. VII. Nitrophenols pertraction on capilary polypropylene s-epdm composite membranes, MATERIALE PLASTICE 55 (4), 511-516, 2018.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Daniela Florentina ENACHE (POPA) 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Eugenia EFTIMIE-TOTU                      Aurelia Cristina NECHIFOR           Elena RUSE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Daniela F Enache, Eugenia Vasile, Claudia M Simonescu, Anca Răzvan, Alina Nicolescu,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Aurelia-Cristina Nechifor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, Ovidiu Oprea, Rodica-Elena Pătescu, Cristian Onose, Florina Dumitru, Cysteine-functionalized silica-coated magnetite nanoparticles as potential nanoadsorbents, Journal of Solid State Chemistry 253, 318-328, DOI:10.1016/j.jssc.2017.06.013.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69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BB4034">
            <w:pPr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Ioana Lavinia ARDELEAN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Eugenia EFTIMIE TOTU                  Aurelia Cristina NECHIFOR       Mihaela Emanuela CRACIUN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Ion Marius NĂFLIU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Eugenia EFTIMIE TOTU Aurelia Cristina NECHIFOR       Mihaela Emanuela CRACIUN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Ion Spiridon DIN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Eugenia EFTIMIE TOTU Aurelia Cristina NECHIFOR       Mihaela Emanuela CRACIUN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Ecaterina Anca ȘERBAN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Eugenia EFTIMIE TOTU Aurelia Cristina NECHIFOR       Elena RUSE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Ecaterina Anca ŞERBAN, Ioana DIACONU,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Elena RUSE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Eugenia EFTIMIE TOTU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, Gheorghe NECHIFOR  - „Studies on the transport of indole-3-acetic acid through bulk liquid membranes” - Revue Roumaine de Chim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ie, 2017, vol. 62, n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o. 6-7, 505-509.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Mihai ȘTEFĂNESCU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Claudia Maria SIMONESCU Aurelia Cristina NECHIFOR       Mihaela Emanuela CRACIUN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Nicolae Ionut CRISTEA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Claudia Maria SIMONESCU Aurelia Cristina NECHIFOR       Mihaela Emanuela CRACIUN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Roxana Elena GRIGORAȘ (SCUTARIU)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Claudia Maria SIMONESCU Eugenia EFTIMIE TOTU  Aurelia Cristina NECHIFOR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Teodor Laurențiu BUSUIOC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Eugenia EFTIMIE TOTU  Aurelia Cristina NECHIFOR       Mihaela Emanuela CRACIUN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NECHIFOR Gheorghe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Stefania SIMIONESCU (BEJAN)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Claudia Maria SIMONESCU Aurelia Cristina NECHIFOR       Mihaela Emanuela CRACIUN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</w:p>
        </w:tc>
      </w:tr>
      <w:tr w:rsidR="00A47F5F" w:rsidRPr="00EE0AA4" w:rsidTr="00FE3AAD">
        <w:trPr>
          <w:trHeight w:hRule="exact" w:val="1131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RĂU Ileana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Andreea Cosmina LAZAR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Aurelia MEGHEA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Maria MIHALY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Mihaela MINDROIU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C. A. Lazăr, F. Kajzar,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M. Mihaly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A. E. Rogozea, A. R. Petcu, N. L. Olteanu, I. Rau, Novel Materials Based on DNA-CTMA and Lanthanide (Ce3+, Pr3+), Biopolymers, 105(9), 2016, 613-617, DOI: 10.1002/bip.22861.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79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RĂU Ileana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Manuela Rossemary VASILE (APETROAEI)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Nicoleta BADEA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Graţiela TIHAN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Verginica SCHRODER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M.R. Apetroaei, R.G. Zgârian, A.M. Manea, I. Rau,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G.T. Tihan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V. Schroder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. 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„New source of Chitosan from Black Sea marine organisms identification”, Molecular Crystals and Liquid Crystals, 2016, 628, 102-109, DOI: 10.1080/15421406.2015.1137681.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RĂU Ileana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Filip IACOB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Aurelia MEGHEA    Graţiela TIHAN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Roxana ZGARIAN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Filip Iacob,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Graţiela Teodora Tihan, Roxana Gabriela Zgârian,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Marinela Pauliuc, Ileana Rău &amp; Cristian Pîrvu, “Preliminary studies concerning some natural extracts influence on dentin”, Molecular Crystals and Liquid Crystals, 2016, 628, 110-114 (IF 0,571), DOI:  10.1080/15421406.2015.1137682.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RĂU Ileana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Carla Cezarina PĂDUREȚU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Aurelia MEGHEA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Simona POPESCU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George BUICĂ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2A49A8" w:rsidTr="00FE3AAD">
        <w:trPr>
          <w:trHeight w:hRule="exact" w:val="1153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STAN Liane Raluca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Alina MOROȘAN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Daniela ISTRATI     Dan MIHĂIESCU Bogdan MANOLESCU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Moroşan, A.,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Mihaiescu, D.E., Istrati,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 D., Voicu, G., Radu, M., Hanganu, A., Stan, R., Functionalized silica shell magnetic nanoparticles for nanophase peptide synthesis applications, Microporous and Mesoporous Materials, 2019, 286, 45- 56.                                                                                                 </w:t>
            </w:r>
          </w:p>
        </w:tc>
      </w:tr>
      <w:tr w:rsidR="00A47F5F" w:rsidRPr="00EE0AA4" w:rsidTr="00306655">
        <w:trPr>
          <w:trHeight w:hRule="exact" w:val="1939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STĂNESCU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Michaela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Dina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Florin ALBOTĂ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Florin DUMITRAȘCU Raluca STAN              Anca HÎRTOPEANU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1. Albota, F.; Draghici, C.; Caira, M. R.;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Dumitrascu, F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.,1,3-Dipolar cycloaddition between acetylenic dipolarophiles and sydnone-N-ylides as bis(1,3-dipoles), Tetrahedron 2015, 71, 9095–9100.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2. Albota, F.; Caira, M. R.; Draghici, C.;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Dumitrascu, F.;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Dumitrescu, D. Beilstein J., Sydnone C-4 heteroarylation with an indolizine ring via Chichibabin indolizine synthesis, Org. Chem., 2016, 12, 2503–2510.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</w:tc>
      </w:tr>
      <w:tr w:rsidR="00A47F5F" w:rsidRPr="002A49A8" w:rsidTr="00FE3AAD">
        <w:trPr>
          <w:trHeight w:hRule="exact" w:val="1079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9848F3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STĂNESCU</w:t>
            </w:r>
          </w:p>
          <w:p w:rsidR="00A47F5F" w:rsidRPr="00EE0AA4" w:rsidRDefault="00A47F5F" w:rsidP="009848F3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Michaela</w:t>
            </w:r>
          </w:p>
          <w:p w:rsidR="00A47F5F" w:rsidRPr="00EE0AA4" w:rsidRDefault="00A47F5F" w:rsidP="009848F3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Dina</w:t>
            </w:r>
          </w:p>
          <w:p w:rsidR="00A47F5F" w:rsidRPr="00EE0AA4" w:rsidRDefault="00A47F5F" w:rsidP="009848F3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Mihaela TOCIU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Raluca STAN             George MARTON        Cristina TODAȘCĂ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Mihela Tociu,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it-IT" w:eastAsia="ko-KR"/>
              </w:rPr>
              <w:t>Maria Cristina Todașcă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, Aurelia Bratu, Mihaela Mihalache, Fulvia Manolache, Fast approach for fatty acid profiling of dairy products fats using 1H-NMR spectroscopy, International Dairy Journal, 2018, 83, 52-57.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STOICA Ligia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Elena Gabriela BACIOIU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 xml:space="preserve">Carolina CONSTANTIN     Anca RAZVAN   Gabriela OPROIU  Ioana LACATUSU 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Bacioiu, I.-G., Stoica, L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., Constantin, C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., Stanescu, A.-M. , Removal of Tartrazine from Aqueous Solution by Adsorption on Activated Red Mud, Water, Air, and Soil Pollution, 2017, 228(8),  DOI:10.1007/s11270-017-3469-3. 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STOICA Ligia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Ioana Carmen HOȘTUC (POPESCU)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Carolina CONSTANTIN       Anca RĂZVAN     Ioana LĂCĂTUȘU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Popescu (Hostuc) I.C., Stoica L.,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Constantin C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.*, Nicolae C., Observation on the chemical composition of mine water in Banat District, UPB Scientific Bulletin, Series B: Chemistry and Materials Science, Ed. Politehnica Press, 2015, 77, 2, 107-122.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TEODORESCU Mircea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Gabriela NITA (TOADER)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Catalin ZAHARIA   Paul STANESCU      Traian ROTARIU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G. Toader, E. Rusen, M. Teodorescu, A. Diacon,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P.O. Stănescu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T. Rotariu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A. Rotariu - Novel polyurea polymers with enhanced mechanical properties, Journal of Applied Polymer Science, 133 (38), 2016, p.43967, DOI: 10.1002/app.43967.</w:t>
            </w:r>
          </w:p>
        </w:tc>
      </w:tr>
      <w:tr w:rsidR="00A47F5F" w:rsidRPr="00EE0AA4" w:rsidTr="00FE3AAD">
        <w:trPr>
          <w:trHeight w:hRule="exact" w:val="1696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TEODORESCU Mircea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Maria Mihaela ANDREI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Paul STĂNESCU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Catalin ZAHARIA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Celina DAMIAN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 M. Andrei,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P. O. Stǎnescu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C. Drǎghici,  M. Teodorescu, Degradable thermosensitive injectable hydrogels with two-phase composite structure from aqueous solutions of poly(N-isopropylacrylamide-co-5,6-benzo-2-methylene -1,3-dioxepane) - poly(ethylene glycol) triblock copolymers and biopolymers,  Colloid &amp; Polymer Science 295(10), 1805-1816 (2017).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89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UNGUREANU Mihaela Eleonora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Cristina Andreea AMARANDEI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2016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es-ES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es-ES" w:eastAsia="ko-KR"/>
              </w:rPr>
              <w:t>Teodor VISAN          Elena DIACU             Cristian PÎRVU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es-ES"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UNGUREANU Mihaela Eleonora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Maria Daniela POP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Teodor VISAN          Elena DIACU             Nicoleta  BADEA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UNGUREANU Mihaela Eleonora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Marian Laurentiu TATU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Teodor  VISAN        Ioana  DEMETRESCU George Octavian BUICA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UNGUREANU Mihaela Eleonora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Georgiana Anca INEL (CÎRNEANU)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  <w:t>Olga IULIAN     Teodor VISAN         Aurelia MEGHEA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9A5176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it-IT"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UNGUREANU Mihaela Eleonora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Georgiana Luiza  ARNOLD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Teodor VISAN       Elena DIACU         Olga IULIAN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G.-L. Arnold, M.R. Bujduveanu, M. Cristea,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E. Diacu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, E.-M. Ungureanu, L. Birzan, Chemically modified electrodes based on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polyazulene for heavy metals detection, 19th 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(RICCCE19), Sibiu, Romania 2-5 September 2015, S3-149-OP.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94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UNGUREANU Mihaela Eleonora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Florian HARJA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Teodor VIȘAN     Elena DIACU       Michaela Dina STĂNESCU 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Hârjǎ, F.,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Stǎnescu, M.D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., Eder, R., Korntheurer, K., Schmuckenschlager, M. Influence of selected microorganisms compared to naturally occurring microorganisms on biogenic amines content of young wines from Minis vineyard, PB Scientific Bulletin, Series B: Chemistry and Materials Science, , 2011, 73(1), 115-122.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95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UNGUREANU Mihaela Eleonora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750A30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Ioana Adina OANCEA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>
            <w:pP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Teodor VIȘAN     Elena DIACU          Olga IULIAN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96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UNGUREANU Mihaela Eleonora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750A30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Cristina LUCA (DINU)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>
            <w:pPr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Raluca ISOPESCU     Elena DIACU          Cristian PÎRVU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97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VĂIREANU Dănuț Ionel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Ioana-Alina CIOBOTARU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Anca COJOCARU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Ioana MAIOR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Simona CAPRARESCU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 xml:space="preserve">Ioana-Alina Ciobotaru,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pt-BR" w:eastAsia="ko-KR"/>
              </w:rPr>
              <w:t>Ioana Maior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 xml:space="preserve">, Dănuţ-Ionel Văireanu, 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pt-BR" w:eastAsia="ko-KR"/>
              </w:rPr>
              <w:t>Anca Cojocaru, Simona Căprărescu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, Irina-Elena Ciobotaru, The determination of the optimum hydrolysis time for silane films deposition, Applied Surface Science, nr. 371, 2016, p. 275-280, DOI: 10.1016/j.apsusc.2016.02.221.</w:t>
            </w:r>
          </w:p>
        </w:tc>
      </w:tr>
      <w:tr w:rsidR="00A47F5F" w:rsidRPr="00EE0AA4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98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VĂIREANU Dănuț Ionel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Mircea SEGARCEANU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2018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Doru NECHIFOR  Aurelia Cristina NECHIFOR           Stefan VOICU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Abbas Abdul Kadhim Klaif Rikabi</w:t>
            </w: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eastAsia="ko-KR"/>
              </w:rPr>
              <w:t>, Aurelia Cristina Nechifor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 xml:space="preserve">, Thamer J. Mohammed, Ovidiu Oprea, Alexandra Raluca Miron, Mircea Segarceanu, Danut-Ionel Vaireanu, Nano composite membrane on polysulfone matrix, Revista de Chimie, 2016, 67(8), 1489-1497. </w:t>
            </w:r>
          </w:p>
        </w:tc>
      </w:tr>
      <w:tr w:rsidR="00A47F5F" w:rsidRPr="002A49A8" w:rsidTr="00FE3AAD">
        <w:trPr>
          <w:trHeight w:hRule="exact" w:val="139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99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VĂIREANU Dănuț Ionel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Traian RUS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Anca COJOCARU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Ioana MAIOR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Ioana Alina CIOBOTARU</w:t>
            </w:r>
          </w:p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pt-BR" w:eastAsia="ko-KR"/>
              </w:rPr>
              <w:t>Ioana-Alina Ciobotaru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 xml:space="preserve"> , Florin Mihai Benga, Oana Claudia Barbu, George Costin Lazar, Claudiu Campureanu, Traian Rus, Dănuţ Ionel Văireanu, Conductivity Cell Constant Revisited, Bulletin of Romanian Chemical Engineering Society, vol. 3 (1), 2016, 34-46.</w:t>
            </w:r>
          </w:p>
        </w:tc>
      </w:tr>
      <w:tr w:rsidR="00A47F5F" w:rsidRPr="002A49A8" w:rsidTr="00FE3AAD">
        <w:trPr>
          <w:trHeight w:hRule="exact" w:val="1025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100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VĂIREANU Dănuț Ionel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Oana-Claudia CIOBOTEA (BARBU) 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Anca COJOCARU Ioana MAIOR               Ioana Alina CIOBOTARU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sz w:val="20"/>
                <w:szCs w:val="20"/>
                <w:lang w:val="pt-BR" w:eastAsia="ko-KR"/>
              </w:rPr>
              <w:t>Ioana Alina Ciobotaru</w:t>
            </w: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 xml:space="preserve">, Dănuț-Ionel Văireanu, Irina-Elena Ciobotaru, Oana Claudia Ciobotea-Barbu, The influenece of the curing temperature on the properties of some silane films, Revista de Chimie, vol. 68, no. 7, 2017, 1413-1418, ISSN: 0034-7752. </w:t>
            </w:r>
          </w:p>
        </w:tc>
      </w:tr>
      <w:tr w:rsidR="00A47F5F" w:rsidRPr="00EE0AA4" w:rsidTr="00FE3AAD">
        <w:trPr>
          <w:trHeight w:hRule="exact" w:val="73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101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WOINAROSCHY Alexandru Eligiu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Florentina DAMSA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2017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Raluca ISOPESCU Marta STROESCU   Mihaela MIHAI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EE0AA4" w:rsidTr="00FE3AAD">
        <w:trPr>
          <w:trHeight w:hRule="exact" w:val="1080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102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WOINAROSCHY Alexandru Eligiu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Cristina-Andreea SINGUREANU (TUDOR)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Cosmin JINESCU  Petrica IANCU     Oana PÂRVULESCU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A47F5F" w:rsidRPr="002A49A8" w:rsidTr="00FE3AAD">
        <w:trPr>
          <w:trHeight w:hRule="exact" w:val="1086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A47F5F" w:rsidRPr="00EE0AA4" w:rsidRDefault="00A47F5F" w:rsidP="00FE3AA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103</w:t>
            </w:r>
          </w:p>
        </w:tc>
        <w:tc>
          <w:tcPr>
            <w:tcW w:w="205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WOINAROSCHY Alexandru Eligiu</w:t>
            </w:r>
          </w:p>
        </w:tc>
        <w:tc>
          <w:tcPr>
            <w:tcW w:w="1858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Alice IORDACHE (IONIȚĂ) 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1664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  <w:r w:rsidRPr="00EE0AA4"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  <w:t>Raluca ISOPESCU Petrica IANCU     Oana PÂRVULESCU</w:t>
            </w:r>
          </w:p>
        </w:tc>
        <w:tc>
          <w:tcPr>
            <w:tcW w:w="5383" w:type="dxa"/>
            <w:shd w:val="clear" w:color="auto" w:fill="FFFFFF"/>
            <w:vAlign w:val="center"/>
          </w:tcPr>
          <w:p w:rsidR="00A47F5F" w:rsidRPr="00EE0AA4" w:rsidRDefault="00A47F5F" w:rsidP="00A45665">
            <w:pPr>
              <w:widowControl/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0"/>
                <w:szCs w:val="20"/>
                <w:lang w:val="pt-BR" w:eastAsia="ko-KR"/>
              </w:rPr>
            </w:pPr>
          </w:p>
        </w:tc>
      </w:tr>
      <w:tr w:rsidR="00A47F5F" w:rsidRPr="002A49A8" w:rsidTr="004546A7">
        <w:trPr>
          <w:trHeight w:hRule="exact" w:val="288"/>
          <w:jc w:val="center"/>
        </w:trPr>
        <w:tc>
          <w:tcPr>
            <w:tcW w:w="12792" w:type="dxa"/>
            <w:gridSpan w:val="6"/>
            <w:shd w:val="clear" w:color="auto" w:fill="FFFFFF"/>
            <w:vAlign w:val="center"/>
          </w:tcPr>
          <w:p w:rsidR="00A47F5F" w:rsidRPr="009A5176" w:rsidRDefault="00A47F5F" w:rsidP="0030665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b/>
                <w:lang w:val="pt-BR" w:eastAsia="ko-KR"/>
              </w:rPr>
            </w:pPr>
            <w:r w:rsidRPr="009A5176">
              <w:rPr>
                <w:rFonts w:ascii="Times New Roman" w:eastAsia="Batang" w:hAnsi="Times New Roman" w:cs="Times New Roman"/>
                <w:b/>
                <w:color w:val="auto"/>
                <w:lang w:val="pt-BR" w:eastAsia="ko-KR"/>
              </w:rPr>
              <w:t>67 (65,05%) din cei 103 de doctoranzi au avut</w:t>
            </w:r>
            <w:r w:rsidRPr="009A5176">
              <w:rPr>
                <w:rFonts w:ascii="Times New Roman" w:eastAsia="Batang" w:hAnsi="Times New Roman" w:cs="Times New Roman"/>
                <w:b/>
                <w:lang w:val="pt-BR" w:eastAsia="ko-KR"/>
              </w:rPr>
              <w:t xml:space="preserve"> cel puțin o contribuție cu cel puțin un membru al comisiei de îndrumare</w:t>
            </w:r>
          </w:p>
        </w:tc>
      </w:tr>
    </w:tbl>
    <w:p w:rsidR="00A47F5F" w:rsidRPr="009A5176" w:rsidRDefault="00A47F5F" w:rsidP="00306655">
      <w:pPr>
        <w:framePr w:w="12792" w:wrap="notBeside" w:vAnchor="text" w:hAnchor="text" w:xAlign="center" w:y="1"/>
        <w:jc w:val="center"/>
        <w:rPr>
          <w:sz w:val="2"/>
          <w:szCs w:val="2"/>
          <w:lang w:val="pt-BR"/>
        </w:rPr>
      </w:pPr>
    </w:p>
    <w:p w:rsidR="00A47F5F" w:rsidRPr="009A5176" w:rsidRDefault="00A47F5F">
      <w:pPr>
        <w:rPr>
          <w:sz w:val="2"/>
          <w:szCs w:val="2"/>
          <w:lang w:val="pt-BR"/>
        </w:rPr>
      </w:pPr>
    </w:p>
    <w:p w:rsidR="00A47F5F" w:rsidRPr="009A5176" w:rsidRDefault="00A47F5F">
      <w:pPr>
        <w:framePr w:w="12792" w:wrap="notBeside" w:vAnchor="text" w:hAnchor="text" w:xAlign="center" w:y="1"/>
        <w:rPr>
          <w:sz w:val="2"/>
          <w:szCs w:val="2"/>
          <w:lang w:val="pt-BR"/>
        </w:rPr>
      </w:pPr>
    </w:p>
    <w:p w:rsidR="00A47F5F" w:rsidRPr="009A5176" w:rsidRDefault="00A47F5F">
      <w:pPr>
        <w:rPr>
          <w:sz w:val="2"/>
          <w:szCs w:val="2"/>
          <w:lang w:val="pt-BR"/>
        </w:rPr>
      </w:pPr>
    </w:p>
    <w:p w:rsidR="00A47F5F" w:rsidRPr="009A5176" w:rsidRDefault="00A47F5F">
      <w:pPr>
        <w:framePr w:w="12792" w:wrap="notBeside" w:vAnchor="text" w:hAnchor="text" w:xAlign="center" w:y="1"/>
        <w:rPr>
          <w:sz w:val="2"/>
          <w:szCs w:val="2"/>
          <w:lang w:val="pt-BR"/>
        </w:rPr>
      </w:pPr>
    </w:p>
    <w:p w:rsidR="00A47F5F" w:rsidRPr="009A5176" w:rsidRDefault="00A47F5F">
      <w:pPr>
        <w:rPr>
          <w:sz w:val="2"/>
          <w:szCs w:val="2"/>
          <w:lang w:val="pt-BR"/>
        </w:rPr>
      </w:pPr>
    </w:p>
    <w:p w:rsidR="00A47F5F" w:rsidRPr="009A5176" w:rsidRDefault="00A47F5F">
      <w:pPr>
        <w:rPr>
          <w:sz w:val="2"/>
          <w:szCs w:val="2"/>
          <w:lang w:val="pt-BR"/>
        </w:rPr>
      </w:pPr>
    </w:p>
    <w:p w:rsidR="00A47F5F" w:rsidRPr="009A5176" w:rsidRDefault="00A47F5F">
      <w:pPr>
        <w:framePr w:w="12792" w:wrap="notBeside" w:vAnchor="text" w:hAnchor="text" w:xAlign="center" w:y="1"/>
        <w:rPr>
          <w:sz w:val="2"/>
          <w:szCs w:val="2"/>
          <w:lang w:val="pt-BR"/>
        </w:rPr>
      </w:pPr>
    </w:p>
    <w:p w:rsidR="00A47F5F" w:rsidRPr="009A5176" w:rsidRDefault="00A47F5F">
      <w:pPr>
        <w:rPr>
          <w:sz w:val="2"/>
          <w:szCs w:val="2"/>
          <w:lang w:val="pt-BR"/>
        </w:rPr>
      </w:pPr>
    </w:p>
    <w:p w:rsidR="00A47F5F" w:rsidRPr="009A5176" w:rsidRDefault="00A47F5F">
      <w:pPr>
        <w:rPr>
          <w:sz w:val="2"/>
          <w:szCs w:val="2"/>
          <w:lang w:val="pt-BR"/>
        </w:rPr>
      </w:pPr>
    </w:p>
    <w:p w:rsidR="00A47F5F" w:rsidRPr="009A5176" w:rsidRDefault="00A47F5F">
      <w:pPr>
        <w:rPr>
          <w:sz w:val="2"/>
          <w:szCs w:val="2"/>
          <w:lang w:val="pt-BR"/>
        </w:rPr>
      </w:pPr>
    </w:p>
    <w:p w:rsidR="00A47F5F" w:rsidRPr="009A5176" w:rsidRDefault="00A47F5F">
      <w:pPr>
        <w:framePr w:w="12792" w:wrap="notBeside" w:vAnchor="text" w:hAnchor="text" w:xAlign="center" w:y="1"/>
        <w:rPr>
          <w:sz w:val="2"/>
          <w:szCs w:val="2"/>
          <w:lang w:val="pt-BR"/>
        </w:rPr>
      </w:pPr>
    </w:p>
    <w:p w:rsidR="00A47F5F" w:rsidRPr="009A5176" w:rsidRDefault="00A47F5F">
      <w:pPr>
        <w:rPr>
          <w:sz w:val="2"/>
          <w:szCs w:val="2"/>
          <w:lang w:val="pt-BR"/>
        </w:rPr>
      </w:pPr>
    </w:p>
    <w:p w:rsidR="00A47F5F" w:rsidRPr="009A5176" w:rsidRDefault="00A47F5F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p w:rsidR="00A47F5F" w:rsidRPr="009A5176" w:rsidRDefault="00A47F5F" w:rsidP="002E2FA7">
      <w:pPr>
        <w:rPr>
          <w:sz w:val="2"/>
          <w:szCs w:val="2"/>
          <w:lang w:val="pt-BR"/>
        </w:rPr>
      </w:pPr>
    </w:p>
    <w:sectPr w:rsidR="00A47F5F" w:rsidRPr="009A5176" w:rsidSect="001767A2">
      <w:footerReference w:type="default" r:id="rId6"/>
      <w:pgSz w:w="15840" w:h="12240" w:orient="landscape"/>
      <w:pgMar w:top="1265" w:right="1602" w:bottom="1447" w:left="14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F5F" w:rsidRDefault="00A47F5F">
      <w:r>
        <w:separator/>
      </w:r>
    </w:p>
  </w:endnote>
  <w:endnote w:type="continuationSeparator" w:id="0">
    <w:p w:rsidR="00A47F5F" w:rsidRDefault="00A47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F5F" w:rsidRDefault="00A47F5F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716pt;margin-top:552.5pt;width:5.05pt;height:11.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B73qg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" filled="f" stroked="f">
          <v:textbox style="mso-fit-shape-to-text:t" inset="0,0,0,0">
            <w:txbxContent>
              <w:p w:rsidR="00A47F5F" w:rsidRDefault="00A47F5F">
                <w:pPr>
                  <w:pStyle w:val="Headerorfooter1"/>
                  <w:shd w:val="clear" w:color="auto" w:fill="auto"/>
                  <w:spacing w:line="240" w:lineRule="auto"/>
                </w:pPr>
                <w:fldSimple w:instr=" PAGE \* MERGEFORMAT ">
                  <w:r w:rsidRPr="00293E79">
                    <w:rPr>
                      <w:rStyle w:val="Headerorfooter0"/>
                      <w:b/>
                      <w:bCs/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F5F" w:rsidRDefault="00A47F5F"/>
  </w:footnote>
  <w:footnote w:type="continuationSeparator" w:id="0">
    <w:p w:rsidR="00A47F5F" w:rsidRDefault="00A47F5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71A"/>
    <w:rsid w:val="00020901"/>
    <w:rsid w:val="0004571A"/>
    <w:rsid w:val="000665C4"/>
    <w:rsid w:val="0013338F"/>
    <w:rsid w:val="00136319"/>
    <w:rsid w:val="00173A2C"/>
    <w:rsid w:val="001767A2"/>
    <w:rsid w:val="001A5435"/>
    <w:rsid w:val="001D4B6E"/>
    <w:rsid w:val="00244C9C"/>
    <w:rsid w:val="00293E79"/>
    <w:rsid w:val="00294F48"/>
    <w:rsid w:val="002A49A8"/>
    <w:rsid w:val="002E2FA7"/>
    <w:rsid w:val="002E3189"/>
    <w:rsid w:val="00306655"/>
    <w:rsid w:val="003132E4"/>
    <w:rsid w:val="00315068"/>
    <w:rsid w:val="003478C9"/>
    <w:rsid w:val="003874CF"/>
    <w:rsid w:val="00391768"/>
    <w:rsid w:val="003933D8"/>
    <w:rsid w:val="00422098"/>
    <w:rsid w:val="00427254"/>
    <w:rsid w:val="0043520C"/>
    <w:rsid w:val="004546A7"/>
    <w:rsid w:val="00455425"/>
    <w:rsid w:val="0046046C"/>
    <w:rsid w:val="004F77EE"/>
    <w:rsid w:val="00574ABE"/>
    <w:rsid w:val="005E6B43"/>
    <w:rsid w:val="00707254"/>
    <w:rsid w:val="00750A30"/>
    <w:rsid w:val="00750CA4"/>
    <w:rsid w:val="007B4FFF"/>
    <w:rsid w:val="007D2315"/>
    <w:rsid w:val="007E22A5"/>
    <w:rsid w:val="00807151"/>
    <w:rsid w:val="008A11FA"/>
    <w:rsid w:val="008C0A78"/>
    <w:rsid w:val="008C67FD"/>
    <w:rsid w:val="0095752C"/>
    <w:rsid w:val="009848F3"/>
    <w:rsid w:val="009A5176"/>
    <w:rsid w:val="009C2035"/>
    <w:rsid w:val="00A15330"/>
    <w:rsid w:val="00A2425B"/>
    <w:rsid w:val="00A45665"/>
    <w:rsid w:val="00A47F5F"/>
    <w:rsid w:val="00A51E99"/>
    <w:rsid w:val="00AE0A54"/>
    <w:rsid w:val="00AE73FA"/>
    <w:rsid w:val="00B9784A"/>
    <w:rsid w:val="00BB4034"/>
    <w:rsid w:val="00BE6D38"/>
    <w:rsid w:val="00C679AF"/>
    <w:rsid w:val="00CF731B"/>
    <w:rsid w:val="00D04C69"/>
    <w:rsid w:val="00D61394"/>
    <w:rsid w:val="00E90516"/>
    <w:rsid w:val="00EA2D26"/>
    <w:rsid w:val="00EE0AA4"/>
    <w:rsid w:val="00F14A04"/>
    <w:rsid w:val="00F56979"/>
    <w:rsid w:val="00FC6ADB"/>
    <w:rsid w:val="00FE3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A2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767A2"/>
    <w:rPr>
      <w:rFonts w:cs="Times New Roman"/>
      <w:color w:val="0066CC"/>
      <w:u w:val="single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1767A2"/>
    <w:rPr>
      <w:rFonts w:ascii="Times New Roman" w:hAnsi="Times New Roman" w:cs="Times New Roman"/>
      <w:u w:val="none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1767A2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Headerorfooter0">
    <w:name w:val="Header or footer"/>
    <w:basedOn w:val="Headerorfooter"/>
    <w:uiPriority w:val="99"/>
    <w:rsid w:val="001767A2"/>
    <w:rPr>
      <w:color w:val="000000"/>
      <w:spacing w:val="0"/>
      <w:w w:val="100"/>
      <w:position w:val="0"/>
      <w:lang w:val="en-US" w:eastAsia="en-US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1767A2"/>
    <w:rPr>
      <w:rFonts w:ascii="Times New Roman" w:hAnsi="Times New Roman" w:cs="Times New Roman"/>
      <w:u w:val="none"/>
    </w:rPr>
  </w:style>
  <w:style w:type="character" w:customStyle="1" w:styleId="Bodytext20">
    <w:name w:val="Body text (2)"/>
    <w:basedOn w:val="Bodytext2"/>
    <w:uiPriority w:val="99"/>
    <w:rsid w:val="001767A2"/>
    <w:rPr>
      <w:color w:val="000000"/>
      <w:spacing w:val="0"/>
      <w:w w:val="100"/>
      <w:position w:val="0"/>
      <w:sz w:val="24"/>
      <w:szCs w:val="24"/>
      <w:lang w:val="en-US" w:eastAsia="en-US"/>
    </w:rPr>
  </w:style>
  <w:style w:type="character" w:customStyle="1" w:styleId="Bodytext211pt">
    <w:name w:val="Body text (2) + 11 pt"/>
    <w:aliases w:val="Bold"/>
    <w:basedOn w:val="Bodytext2"/>
    <w:uiPriority w:val="99"/>
    <w:rsid w:val="001767A2"/>
    <w:rPr>
      <w:b/>
      <w:bCs/>
      <w:color w:val="000000"/>
      <w:spacing w:val="0"/>
      <w:w w:val="100"/>
      <w:position w:val="0"/>
      <w:sz w:val="22"/>
      <w:szCs w:val="22"/>
      <w:lang w:val="en-US" w:eastAsia="en-US"/>
    </w:rPr>
  </w:style>
  <w:style w:type="character" w:customStyle="1" w:styleId="Bodytext2105pt">
    <w:name w:val="Body text (2) + 10.5 pt"/>
    <w:aliases w:val="Bold1"/>
    <w:basedOn w:val="Bodytext2"/>
    <w:uiPriority w:val="99"/>
    <w:rsid w:val="001767A2"/>
    <w:rPr>
      <w:b/>
      <w:bCs/>
      <w:color w:val="000000"/>
      <w:spacing w:val="0"/>
      <w:w w:val="100"/>
      <w:position w:val="0"/>
      <w:sz w:val="21"/>
      <w:szCs w:val="21"/>
      <w:lang w:val="en-US" w:eastAsia="en-US"/>
    </w:rPr>
  </w:style>
  <w:style w:type="paragraph" w:customStyle="1" w:styleId="Bodytext21">
    <w:name w:val="Body text (2)1"/>
    <w:basedOn w:val="Normal"/>
    <w:link w:val="Bodytext2"/>
    <w:uiPriority w:val="99"/>
    <w:rsid w:val="001767A2"/>
    <w:pPr>
      <w:shd w:val="clear" w:color="auto" w:fill="FFFFFF"/>
      <w:spacing w:line="240" w:lineRule="atLeast"/>
    </w:pPr>
    <w:rPr>
      <w:rFonts w:ascii="Times New Roman" w:hAnsi="Times New Roman" w:cs="Times New Roman"/>
    </w:rPr>
  </w:style>
  <w:style w:type="paragraph" w:customStyle="1" w:styleId="Headerorfooter1">
    <w:name w:val="Header or footer1"/>
    <w:basedOn w:val="Normal"/>
    <w:link w:val="Headerorfooter"/>
    <w:uiPriority w:val="99"/>
    <w:rsid w:val="001767A2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Tablecaption0">
    <w:name w:val="Table caption"/>
    <w:basedOn w:val="Normal"/>
    <w:link w:val="Tablecaption"/>
    <w:uiPriority w:val="99"/>
    <w:rsid w:val="001767A2"/>
    <w:pPr>
      <w:shd w:val="clear" w:color="auto" w:fill="FFFFFF"/>
      <w:spacing w:line="274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0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18</Pages>
  <Words>4571</Words>
  <Characters>26057</Characters>
  <Application>Microsoft Office Outlook</Application>
  <DocSecurity>0</DocSecurity>
  <Lines>0</Lines>
  <Paragraphs>0</Paragraphs>
  <ScaleCrop>false</ScaleCrop>
  <Company>BNR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2</dc:title>
  <dc:subject/>
  <dc:creator>Windows User</dc:creator>
  <cp:keywords/>
  <dc:description/>
  <cp:lastModifiedBy>User</cp:lastModifiedBy>
  <cp:revision>11</cp:revision>
  <dcterms:created xsi:type="dcterms:W3CDTF">2020-12-08T16:31:00Z</dcterms:created>
  <dcterms:modified xsi:type="dcterms:W3CDTF">2020-12-10T10:13:00Z</dcterms:modified>
</cp:coreProperties>
</file>